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2047" w:rsidRPr="00AD7AA6" w:rsidRDefault="00ED2047" w:rsidP="00ED2047">
      <w:pPr>
        <w:rPr>
          <w:sz w:val="36"/>
          <w:szCs w:val="36"/>
          <w:lang w:val="en-NZ"/>
        </w:rPr>
      </w:pPr>
      <w:r w:rsidRPr="00AD7AA6">
        <w:rPr>
          <w:sz w:val="36"/>
          <w:szCs w:val="36"/>
          <w:lang w:val="en-NZ"/>
        </w:rPr>
        <w:t xml:space="preserve">Task </w:t>
      </w:r>
      <w:r w:rsidR="00D06BB4">
        <w:rPr>
          <w:sz w:val="36"/>
          <w:szCs w:val="36"/>
          <w:lang w:val="en-NZ"/>
        </w:rPr>
        <w:t>8</w:t>
      </w:r>
      <w:r>
        <w:rPr>
          <w:sz w:val="36"/>
          <w:szCs w:val="36"/>
          <w:lang w:val="en-NZ"/>
        </w:rPr>
        <w:t xml:space="preserve">: </w:t>
      </w:r>
      <w:r w:rsidR="00AA469C">
        <w:rPr>
          <w:sz w:val="36"/>
          <w:szCs w:val="36"/>
          <w:lang w:val="en-NZ"/>
        </w:rPr>
        <w:t>Interactive cloze - Chemical c</w:t>
      </w:r>
      <w:r>
        <w:rPr>
          <w:sz w:val="36"/>
          <w:szCs w:val="36"/>
          <w:lang w:val="en-NZ"/>
        </w:rPr>
        <w:t>hange –</w:t>
      </w:r>
      <w:r w:rsidR="00117783">
        <w:rPr>
          <w:sz w:val="36"/>
          <w:szCs w:val="36"/>
          <w:lang w:val="en-NZ"/>
        </w:rPr>
        <w:t xml:space="preserve"> The </w:t>
      </w:r>
      <w:r w:rsidR="00AA469C">
        <w:rPr>
          <w:sz w:val="36"/>
          <w:szCs w:val="36"/>
          <w:lang w:val="en-NZ"/>
        </w:rPr>
        <w:t>c</w:t>
      </w:r>
      <w:r>
        <w:rPr>
          <w:sz w:val="36"/>
          <w:szCs w:val="36"/>
          <w:lang w:val="en-NZ"/>
        </w:rPr>
        <w:t>onclusion</w:t>
      </w:r>
    </w:p>
    <w:p w:rsidR="00ED2047" w:rsidRDefault="00ED2047" w:rsidP="00ED2047">
      <w:pPr>
        <w:rPr>
          <w:sz w:val="36"/>
          <w:szCs w:val="36"/>
          <w:lang w:val="en-NZ"/>
        </w:rPr>
      </w:pPr>
    </w:p>
    <w:p w:rsidR="00ED2047" w:rsidRDefault="00ED2047" w:rsidP="00ED2047">
      <w:pPr>
        <w:rPr>
          <w:sz w:val="36"/>
          <w:szCs w:val="36"/>
          <w:lang w:val="en-NZ"/>
        </w:rPr>
      </w:pPr>
      <w:r w:rsidRPr="00AD7AA6">
        <w:rPr>
          <w:sz w:val="36"/>
          <w:szCs w:val="36"/>
          <w:lang w:val="en-NZ"/>
        </w:rPr>
        <w:t>Teacher Instructions:</w:t>
      </w:r>
    </w:p>
    <w:tbl>
      <w:tblPr>
        <w:tblStyle w:val="TableGrid"/>
        <w:tblW w:w="10215" w:type="dxa"/>
        <w:shd w:val="clear" w:color="auto" w:fill="E0E0E0"/>
        <w:tblLook w:val="01E0"/>
      </w:tblPr>
      <w:tblGrid>
        <w:gridCol w:w="10215"/>
      </w:tblGrid>
      <w:tr w:rsidR="00ED2047">
        <w:trPr>
          <w:trHeight w:val="3814"/>
        </w:trPr>
        <w:tc>
          <w:tcPr>
            <w:tcW w:w="10215" w:type="dxa"/>
            <w:shd w:val="clear" w:color="auto" w:fill="E0E0E0"/>
          </w:tcPr>
          <w:p w:rsidR="00ED2047" w:rsidRDefault="00ED2047" w:rsidP="00E94505">
            <w:pPr>
              <w:shd w:val="clear" w:color="auto" w:fill="E0E0E0"/>
              <w:ind w:left="720" w:hanging="720"/>
              <w:rPr>
                <w:b/>
                <w:sz w:val="28"/>
                <w:szCs w:val="28"/>
                <w:lang w:val="en-NZ"/>
              </w:rPr>
            </w:pPr>
            <w:r w:rsidRPr="00FB1F9B">
              <w:rPr>
                <w:rFonts w:ascii="MS Outlook" w:hAnsi="MS Outlook"/>
                <w:b/>
                <w:sz w:val="44"/>
                <w:szCs w:val="44"/>
                <w:lang w:val="en-NZ"/>
              </w:rPr>
              <w:t></w:t>
            </w:r>
            <w:r w:rsidRPr="00FB1F9B">
              <w:rPr>
                <w:rFonts w:ascii="MS Outlook" w:hAnsi="MS Outlook"/>
                <w:b/>
                <w:sz w:val="44"/>
                <w:szCs w:val="44"/>
                <w:lang w:val="en-NZ"/>
              </w:rPr>
              <w:t></w:t>
            </w:r>
            <w:r w:rsidR="00C34A02">
              <w:rPr>
                <w:b/>
                <w:sz w:val="28"/>
                <w:szCs w:val="28"/>
                <w:lang w:val="en-NZ"/>
              </w:rPr>
              <w:t>At the completion of this lesson students should be able to:</w:t>
            </w:r>
          </w:p>
          <w:p w:rsidR="00F44D68" w:rsidRPr="00FB1F9B" w:rsidRDefault="00F44D68" w:rsidP="00E94505">
            <w:pPr>
              <w:shd w:val="clear" w:color="auto" w:fill="E0E0E0"/>
              <w:ind w:left="720" w:hanging="720"/>
              <w:rPr>
                <w:b/>
                <w:color w:val="FF0000"/>
                <w:sz w:val="28"/>
                <w:szCs w:val="28"/>
                <w:lang w:val="en-NZ"/>
              </w:rPr>
            </w:pPr>
          </w:p>
          <w:p w:rsidR="00ED2047" w:rsidRPr="00F44D68" w:rsidRDefault="00C34A02" w:rsidP="00804E88">
            <w:pPr>
              <w:numPr>
                <w:ilvl w:val="0"/>
                <w:numId w:val="1"/>
              </w:numPr>
              <w:shd w:val="clear" w:color="auto" w:fill="E0E0E0"/>
              <w:jc w:val="both"/>
              <w:rPr>
                <w:sz w:val="28"/>
                <w:szCs w:val="28"/>
                <w:lang w:val="en-NZ"/>
              </w:rPr>
            </w:pPr>
            <w:r>
              <w:rPr>
                <w:sz w:val="28"/>
                <w:szCs w:val="28"/>
              </w:rPr>
              <w:t>U</w:t>
            </w:r>
            <w:r w:rsidR="00ED2047" w:rsidRPr="00CE1904">
              <w:rPr>
                <w:sz w:val="28"/>
                <w:szCs w:val="28"/>
              </w:rPr>
              <w:t>se strategically placed context clues relating to the experiment to complete a cloze exercise in complex sentences</w:t>
            </w:r>
            <w:r>
              <w:rPr>
                <w:sz w:val="28"/>
                <w:szCs w:val="28"/>
              </w:rPr>
              <w:t xml:space="preserve"> making up the written conclusion to the experiment.</w:t>
            </w:r>
          </w:p>
          <w:p w:rsidR="00F44D68" w:rsidRPr="00CE1904" w:rsidRDefault="00F44D68" w:rsidP="00804E88">
            <w:pPr>
              <w:numPr>
                <w:ilvl w:val="0"/>
                <w:numId w:val="1"/>
              </w:numPr>
              <w:shd w:val="clear" w:color="auto" w:fill="E0E0E0"/>
              <w:jc w:val="both"/>
              <w:rPr>
                <w:sz w:val="28"/>
                <w:szCs w:val="28"/>
                <w:lang w:val="en-NZ"/>
              </w:rPr>
            </w:pPr>
          </w:p>
          <w:p w:rsidR="00C34A02" w:rsidRPr="00C34A02" w:rsidRDefault="00C34A02" w:rsidP="00804E88">
            <w:pPr>
              <w:numPr>
                <w:ilvl w:val="0"/>
                <w:numId w:val="1"/>
              </w:numPr>
              <w:shd w:val="clear" w:color="auto" w:fill="E0E0E0"/>
              <w:jc w:val="both"/>
              <w:rPr>
                <w:sz w:val="28"/>
                <w:szCs w:val="28"/>
                <w:lang w:val="en-NZ"/>
              </w:rPr>
            </w:pPr>
            <w:r>
              <w:rPr>
                <w:sz w:val="28"/>
                <w:szCs w:val="28"/>
              </w:rPr>
              <w:t>F</w:t>
            </w:r>
            <w:r w:rsidR="00CE1904" w:rsidRPr="009F0896">
              <w:rPr>
                <w:sz w:val="28"/>
                <w:szCs w:val="28"/>
              </w:rPr>
              <w:t>amiliari</w:t>
            </w:r>
            <w:r>
              <w:rPr>
                <w:sz w:val="28"/>
                <w:szCs w:val="28"/>
              </w:rPr>
              <w:t>se</w:t>
            </w:r>
            <w:r w:rsidR="00CE1904" w:rsidRPr="009F0896">
              <w:rPr>
                <w:sz w:val="28"/>
                <w:szCs w:val="28"/>
              </w:rPr>
              <w:t xml:space="preserve"> themselves with the genre of science reporting.  </w:t>
            </w:r>
          </w:p>
          <w:p w:rsidR="00C34A02" w:rsidRPr="00C34A02" w:rsidRDefault="00C34A02" w:rsidP="00C34A02">
            <w:pPr>
              <w:shd w:val="clear" w:color="auto" w:fill="E0E0E0"/>
              <w:ind w:left="540"/>
              <w:jc w:val="both"/>
              <w:rPr>
                <w:sz w:val="28"/>
                <w:szCs w:val="28"/>
                <w:lang w:val="en-NZ"/>
              </w:rPr>
            </w:pPr>
          </w:p>
          <w:p w:rsidR="00CE1904" w:rsidRPr="009F0896" w:rsidRDefault="00CE1904" w:rsidP="00C34A02">
            <w:pPr>
              <w:shd w:val="clear" w:color="auto" w:fill="E0E0E0"/>
              <w:ind w:left="540"/>
              <w:jc w:val="both"/>
              <w:rPr>
                <w:sz w:val="28"/>
                <w:szCs w:val="28"/>
                <w:lang w:val="en-NZ"/>
              </w:rPr>
            </w:pPr>
            <w:r w:rsidRPr="009F0896">
              <w:rPr>
                <w:sz w:val="28"/>
                <w:szCs w:val="28"/>
              </w:rPr>
              <w:t xml:space="preserve">Basic scaffolding is provided with gaps that the students fill in using a </w:t>
            </w:r>
            <w:r w:rsidR="00F44D68">
              <w:rPr>
                <w:sz w:val="28"/>
                <w:szCs w:val="28"/>
              </w:rPr>
              <w:t xml:space="preserve">phrase </w:t>
            </w:r>
            <w:r w:rsidRPr="009F0896">
              <w:rPr>
                <w:sz w:val="28"/>
                <w:szCs w:val="28"/>
              </w:rPr>
              <w:t>list.  Additional task scaffolding for ESOL students will include a word bank for the cloze.</w:t>
            </w:r>
          </w:p>
        </w:tc>
      </w:tr>
    </w:tbl>
    <w:p w:rsidR="00F44D68" w:rsidRDefault="00F44D68" w:rsidP="00ED2047">
      <w:pPr>
        <w:ind w:left="540" w:hanging="540"/>
        <w:rPr>
          <w:rFonts w:ascii="Wingdings 2" w:hAnsi="Wingdings 2"/>
          <w:b/>
          <w:sz w:val="44"/>
          <w:szCs w:val="44"/>
          <w:lang w:val="en-NZ"/>
        </w:rPr>
      </w:pPr>
    </w:p>
    <w:p w:rsidR="00612568" w:rsidRDefault="00ED2047" w:rsidP="00ED2047">
      <w:pPr>
        <w:ind w:left="540" w:hanging="540"/>
        <w:rPr>
          <w:sz w:val="28"/>
          <w:szCs w:val="28"/>
          <w:lang w:val="en-NZ"/>
        </w:rPr>
      </w:pPr>
      <w:proofErr w:type="gramStart"/>
      <w:r w:rsidRPr="009F6F7B">
        <w:rPr>
          <w:rFonts w:ascii="Wingdings 2" w:hAnsi="Wingdings 2"/>
          <w:b/>
          <w:sz w:val="44"/>
          <w:szCs w:val="44"/>
          <w:lang w:val="en-NZ"/>
        </w:rPr>
        <w:t></w:t>
      </w:r>
      <w:r w:rsidR="00DD1515" w:rsidRPr="00DD1515">
        <w:rPr>
          <w:sz w:val="28"/>
          <w:szCs w:val="28"/>
          <w:lang w:val="en-NZ"/>
        </w:rPr>
        <w:t xml:space="preserve">Hand </w:t>
      </w:r>
      <w:r w:rsidR="009A24F8">
        <w:rPr>
          <w:sz w:val="28"/>
          <w:szCs w:val="28"/>
          <w:lang w:val="en-NZ"/>
        </w:rPr>
        <w:t>out Task Sheet 8</w:t>
      </w:r>
      <w:r w:rsidR="00DD1515">
        <w:rPr>
          <w:sz w:val="28"/>
          <w:szCs w:val="28"/>
          <w:lang w:val="en-NZ"/>
        </w:rPr>
        <w:t xml:space="preserve"> for students to complete the conclusion</w:t>
      </w:r>
      <w:r w:rsidR="00F44D68">
        <w:rPr>
          <w:sz w:val="28"/>
          <w:szCs w:val="28"/>
          <w:lang w:val="en-NZ"/>
        </w:rPr>
        <w:t xml:space="preserve"> to the investigation involving the burning of magnesium ribbon in air</w:t>
      </w:r>
      <w:r w:rsidR="00DD1515">
        <w:rPr>
          <w:sz w:val="28"/>
          <w:szCs w:val="28"/>
          <w:lang w:val="en-NZ"/>
        </w:rPr>
        <w:t>.</w:t>
      </w:r>
      <w:proofErr w:type="gramEnd"/>
    </w:p>
    <w:p w:rsidR="00F44D68" w:rsidRPr="00DD1515" w:rsidRDefault="00F44D68" w:rsidP="00ED2047">
      <w:pPr>
        <w:ind w:left="540" w:hanging="540"/>
        <w:rPr>
          <w:sz w:val="28"/>
          <w:szCs w:val="28"/>
          <w:lang w:val="en-NZ"/>
        </w:rPr>
      </w:pPr>
    </w:p>
    <w:p w:rsidR="00ED2047" w:rsidRDefault="00DD1515" w:rsidP="00ED2047">
      <w:pPr>
        <w:ind w:left="540" w:hanging="540"/>
        <w:rPr>
          <w:sz w:val="32"/>
          <w:szCs w:val="32"/>
          <w:lang w:val="en-NZ"/>
        </w:rPr>
      </w:pPr>
      <w:r w:rsidRPr="009F6F7B">
        <w:rPr>
          <w:rFonts w:ascii="Wingdings 2" w:hAnsi="Wingdings 2"/>
          <w:b/>
          <w:sz w:val="44"/>
          <w:szCs w:val="44"/>
          <w:lang w:val="en-NZ"/>
        </w:rPr>
        <w:t></w:t>
      </w:r>
      <w:r w:rsidR="00612568">
        <w:rPr>
          <w:sz w:val="32"/>
          <w:szCs w:val="32"/>
          <w:lang w:val="en-NZ"/>
        </w:rPr>
        <w:t>Students</w:t>
      </w:r>
      <w:r w:rsidR="00F44D68">
        <w:rPr>
          <w:sz w:val="32"/>
          <w:szCs w:val="32"/>
          <w:lang w:val="en-NZ"/>
        </w:rPr>
        <w:t xml:space="preserve"> work in their group and use the scaffolded sentences to write up the conclusion to this investigation</w:t>
      </w:r>
      <w:r w:rsidR="00ED2047">
        <w:rPr>
          <w:sz w:val="32"/>
          <w:szCs w:val="32"/>
          <w:lang w:val="en-NZ"/>
        </w:rPr>
        <w:t xml:space="preserve">.   </w:t>
      </w:r>
      <w:r w:rsidR="00F44D68">
        <w:rPr>
          <w:sz w:val="32"/>
          <w:szCs w:val="32"/>
          <w:lang w:val="en-NZ"/>
        </w:rPr>
        <w:t>They are provided with an opportunity to explained and discuss their findings with other members of their group.</w:t>
      </w:r>
    </w:p>
    <w:p w:rsidR="00ED2047" w:rsidRPr="001A3E38" w:rsidRDefault="00ED2047" w:rsidP="00ED2047">
      <w:pPr>
        <w:ind w:left="1080"/>
        <w:rPr>
          <w:b/>
          <w:lang w:val="en-NZ"/>
        </w:rPr>
      </w:pPr>
    </w:p>
    <w:p w:rsidR="00AA469C" w:rsidRDefault="00ED2047" w:rsidP="00314C4F">
      <w:pPr>
        <w:ind w:left="540"/>
        <w:rPr>
          <w:sz w:val="36"/>
          <w:szCs w:val="36"/>
          <w:lang w:val="en-NZ"/>
        </w:rPr>
      </w:pPr>
      <w:r w:rsidRPr="00FB1F9B">
        <w:rPr>
          <w:sz w:val="28"/>
          <w:szCs w:val="28"/>
          <w:lang w:val="en-NZ"/>
        </w:rPr>
        <w:tab/>
      </w:r>
      <w:r w:rsidRPr="00AD7AA6">
        <w:rPr>
          <w:sz w:val="36"/>
          <w:szCs w:val="36"/>
          <w:lang w:val="en-NZ"/>
        </w:rPr>
        <w:t xml:space="preserve"> </w:t>
      </w:r>
    </w:p>
    <w:p w:rsidR="00ED2047" w:rsidRDefault="00AA469C" w:rsidP="00AA469C">
      <w:pPr>
        <w:rPr>
          <w:lang w:val="en-NZ"/>
        </w:rPr>
      </w:pPr>
      <w:r>
        <w:rPr>
          <w:sz w:val="36"/>
          <w:szCs w:val="36"/>
          <w:lang w:val="en-NZ"/>
        </w:rPr>
        <w:br w:type="page"/>
      </w:r>
      <w:r w:rsidR="00ED2047" w:rsidRPr="008653B8">
        <w:rPr>
          <w:rFonts w:ascii="Wingdings 2" w:hAnsi="Wingdings 2"/>
          <w:b/>
          <w:sz w:val="48"/>
          <w:szCs w:val="48"/>
          <w:lang w:val="en-NZ"/>
        </w:rPr>
        <w:lastRenderedPageBreak/>
        <w:t></w:t>
      </w:r>
      <w:r w:rsidR="00ED2047" w:rsidRPr="00137D0F">
        <w:rPr>
          <w:sz w:val="36"/>
          <w:szCs w:val="36"/>
          <w:lang w:val="en-NZ"/>
        </w:rPr>
        <w:t xml:space="preserve"> </w:t>
      </w:r>
      <w:r w:rsidR="00D06BB4">
        <w:rPr>
          <w:sz w:val="36"/>
          <w:szCs w:val="36"/>
          <w:lang w:val="en-NZ"/>
        </w:rPr>
        <w:t>Task 8</w:t>
      </w:r>
      <w:r w:rsidR="00ED2047">
        <w:rPr>
          <w:sz w:val="36"/>
          <w:szCs w:val="36"/>
          <w:lang w:val="en-NZ"/>
        </w:rPr>
        <w:t>:</w:t>
      </w:r>
      <w:r w:rsidR="00ED2047" w:rsidRPr="00AD7AA6">
        <w:rPr>
          <w:sz w:val="36"/>
          <w:szCs w:val="36"/>
          <w:lang w:val="en-NZ"/>
        </w:rPr>
        <w:t xml:space="preserve"> </w:t>
      </w:r>
      <w:r w:rsidR="00604116">
        <w:rPr>
          <w:sz w:val="36"/>
          <w:szCs w:val="36"/>
          <w:lang w:val="en-NZ"/>
        </w:rPr>
        <w:t>Teacher e</w:t>
      </w:r>
      <w:r w:rsidR="00ED2047">
        <w:rPr>
          <w:sz w:val="36"/>
          <w:szCs w:val="36"/>
          <w:lang w:val="en-NZ"/>
        </w:rPr>
        <w:t>xplanation of language usage.</w:t>
      </w:r>
    </w:p>
    <w:p w:rsidR="00ED2047" w:rsidRPr="001A3E38" w:rsidRDefault="00ED2047" w:rsidP="00ED2047">
      <w:pPr>
        <w:rPr>
          <w:b/>
          <w:lang w:val="en-NZ"/>
        </w:rPr>
      </w:pPr>
      <w:r>
        <w:rPr>
          <w:rFonts w:ascii="Wingdings 2" w:hAnsi="Wingdings 2"/>
          <w:b/>
          <w:sz w:val="48"/>
          <w:szCs w:val="48"/>
          <w:lang w:val="en-NZ"/>
        </w:rPr>
        <w:tab/>
      </w:r>
    </w:p>
    <w:tbl>
      <w:tblPr>
        <w:tblStyle w:val="TableGrid"/>
        <w:tblW w:w="10218" w:type="dxa"/>
        <w:shd w:val="clear" w:color="auto" w:fill="E0E0E0"/>
        <w:tblLook w:val="01E0"/>
      </w:tblPr>
      <w:tblGrid>
        <w:gridCol w:w="10218"/>
      </w:tblGrid>
      <w:tr w:rsidR="00ED2047">
        <w:trPr>
          <w:trHeight w:val="13637"/>
        </w:trPr>
        <w:tc>
          <w:tcPr>
            <w:tcW w:w="10218" w:type="dxa"/>
            <w:shd w:val="clear" w:color="auto" w:fill="E0E0E0"/>
          </w:tcPr>
          <w:p w:rsidR="00ED2047" w:rsidRPr="00C34A02" w:rsidRDefault="00D34B9F" w:rsidP="00E94505">
            <w:pPr>
              <w:rPr>
                <w:b/>
                <w:sz w:val="28"/>
                <w:szCs w:val="28"/>
                <w:lang w:val="en-NZ"/>
              </w:rPr>
            </w:pPr>
            <w:r>
              <w:rPr>
                <w:b/>
                <w:sz w:val="28"/>
                <w:szCs w:val="28"/>
                <w:lang w:val="en-NZ"/>
              </w:rPr>
              <w:t>At the completion of this lesson students should be able to use</w:t>
            </w:r>
            <w:r w:rsidR="00ED2047" w:rsidRPr="00C34A02">
              <w:rPr>
                <w:b/>
                <w:sz w:val="28"/>
                <w:szCs w:val="28"/>
                <w:lang w:val="en-NZ"/>
              </w:rPr>
              <w:t>:</w:t>
            </w:r>
          </w:p>
          <w:p w:rsidR="009F0896" w:rsidRDefault="009F0896" w:rsidP="00E94505">
            <w:pPr>
              <w:rPr>
                <w:sz w:val="28"/>
                <w:szCs w:val="28"/>
                <w:lang w:val="en-NZ"/>
              </w:rPr>
            </w:pPr>
          </w:p>
          <w:p w:rsidR="000723ED" w:rsidRDefault="00D34B9F" w:rsidP="00C34A02">
            <w:pPr>
              <w:numPr>
                <w:ilvl w:val="0"/>
                <w:numId w:val="8"/>
              </w:numPr>
              <w:rPr>
                <w:sz w:val="28"/>
                <w:szCs w:val="28"/>
                <w:lang w:val="en-NZ"/>
              </w:rPr>
            </w:pPr>
            <w:r w:rsidRPr="00CA175A">
              <w:rPr>
                <w:b/>
                <w:sz w:val="28"/>
                <w:szCs w:val="28"/>
                <w:lang w:val="en-NZ"/>
              </w:rPr>
              <w:t>F</w:t>
            </w:r>
            <w:r w:rsidR="00C34A02" w:rsidRPr="00CA175A">
              <w:rPr>
                <w:b/>
                <w:sz w:val="28"/>
                <w:szCs w:val="28"/>
                <w:lang w:val="en-NZ"/>
              </w:rPr>
              <w:t>ormalised language</w:t>
            </w:r>
            <w:r w:rsidR="00C34A02">
              <w:rPr>
                <w:sz w:val="28"/>
                <w:szCs w:val="28"/>
                <w:lang w:val="en-NZ"/>
              </w:rPr>
              <w:t xml:space="preserve"> in description </w:t>
            </w:r>
            <w:r>
              <w:rPr>
                <w:sz w:val="28"/>
                <w:szCs w:val="28"/>
                <w:lang w:val="en-NZ"/>
              </w:rPr>
              <w:t>as part of a</w:t>
            </w:r>
            <w:r w:rsidR="00C34A02">
              <w:rPr>
                <w:sz w:val="28"/>
                <w:szCs w:val="28"/>
                <w:lang w:val="en-NZ"/>
              </w:rPr>
              <w:t xml:space="preserve">n information report. </w:t>
            </w:r>
            <w:r w:rsidR="000723ED">
              <w:rPr>
                <w:sz w:val="28"/>
                <w:szCs w:val="28"/>
                <w:lang w:val="en-NZ"/>
              </w:rPr>
              <w:t xml:space="preserve">That is, specific aspects of the phenomenon are systematically described so that the report reflects a scientifically organised view of the world (Knapp &amp; Watkins, 2005, p.105).  </w:t>
            </w:r>
          </w:p>
          <w:p w:rsidR="000723ED" w:rsidRDefault="000723ED" w:rsidP="00E94505">
            <w:pPr>
              <w:rPr>
                <w:sz w:val="28"/>
                <w:szCs w:val="28"/>
                <w:lang w:val="en-NZ"/>
              </w:rPr>
            </w:pPr>
          </w:p>
          <w:p w:rsidR="00ED2047" w:rsidRDefault="00CE1904" w:rsidP="00E94505">
            <w:pPr>
              <w:numPr>
                <w:ilvl w:val="0"/>
                <w:numId w:val="3"/>
              </w:numPr>
              <w:rPr>
                <w:sz w:val="28"/>
                <w:szCs w:val="28"/>
                <w:lang w:val="en-NZ"/>
              </w:rPr>
            </w:pPr>
            <w:r>
              <w:rPr>
                <w:b/>
                <w:sz w:val="28"/>
                <w:szCs w:val="28"/>
                <w:lang w:val="en-NZ"/>
              </w:rPr>
              <w:t>N</w:t>
            </w:r>
            <w:r w:rsidR="00ED2047" w:rsidRPr="00885BC3">
              <w:rPr>
                <w:b/>
                <w:sz w:val="28"/>
                <w:szCs w:val="28"/>
                <w:lang w:val="en-NZ"/>
              </w:rPr>
              <w:t>ouns</w:t>
            </w:r>
            <w:r w:rsidR="00ED2047">
              <w:rPr>
                <w:sz w:val="28"/>
                <w:szCs w:val="28"/>
                <w:lang w:val="en-NZ"/>
              </w:rPr>
              <w:t xml:space="preserve"> such as: </w:t>
            </w:r>
            <w:r>
              <w:rPr>
                <w:sz w:val="28"/>
                <w:szCs w:val="28"/>
                <w:lang w:val="en-NZ"/>
              </w:rPr>
              <w:t>chemical change, magnesium ribbon, magnesium oxide, white powder, chemical properties, product, reaction, reactants, oxygen gas.</w:t>
            </w:r>
          </w:p>
          <w:p w:rsidR="00ED2047" w:rsidRPr="0057358E" w:rsidRDefault="00ED2047" w:rsidP="00E94505">
            <w:pPr>
              <w:rPr>
                <w:sz w:val="28"/>
                <w:szCs w:val="28"/>
                <w:lang w:val="en-NZ"/>
              </w:rPr>
            </w:pPr>
          </w:p>
          <w:p w:rsidR="00ED2047" w:rsidRDefault="000723ED" w:rsidP="00CE1904">
            <w:pPr>
              <w:numPr>
                <w:ilvl w:val="0"/>
                <w:numId w:val="3"/>
              </w:numPr>
              <w:rPr>
                <w:sz w:val="28"/>
                <w:szCs w:val="28"/>
                <w:lang w:val="en-NZ"/>
              </w:rPr>
            </w:pPr>
            <w:r>
              <w:rPr>
                <w:b/>
                <w:sz w:val="28"/>
                <w:szCs w:val="28"/>
                <w:lang w:val="en-NZ"/>
              </w:rPr>
              <w:t xml:space="preserve">The use of connectives - </w:t>
            </w:r>
            <w:r w:rsidR="00CE1904">
              <w:rPr>
                <w:b/>
                <w:sz w:val="28"/>
                <w:szCs w:val="28"/>
                <w:lang w:val="en-NZ"/>
              </w:rPr>
              <w:t>Conjunction</w:t>
            </w:r>
            <w:r>
              <w:rPr>
                <w:b/>
                <w:sz w:val="28"/>
                <w:szCs w:val="28"/>
                <w:lang w:val="en-NZ"/>
              </w:rPr>
              <w:t>s</w:t>
            </w:r>
            <w:r w:rsidR="00ED2047" w:rsidRPr="00885BC3">
              <w:rPr>
                <w:b/>
                <w:sz w:val="28"/>
                <w:szCs w:val="28"/>
                <w:lang w:val="en-NZ"/>
              </w:rPr>
              <w:t xml:space="preserve"> </w:t>
            </w:r>
            <w:r w:rsidR="00ED2047" w:rsidRPr="0057358E">
              <w:rPr>
                <w:sz w:val="28"/>
                <w:szCs w:val="28"/>
                <w:lang w:val="en-NZ"/>
              </w:rPr>
              <w:t xml:space="preserve">– </w:t>
            </w:r>
            <w:r w:rsidR="00CE1904">
              <w:rPr>
                <w:sz w:val="28"/>
                <w:szCs w:val="28"/>
                <w:lang w:val="en-NZ"/>
              </w:rPr>
              <w:t>as, and, which</w:t>
            </w:r>
            <w:r w:rsidR="00716F1A">
              <w:rPr>
                <w:sz w:val="28"/>
                <w:szCs w:val="28"/>
                <w:lang w:val="en-NZ"/>
              </w:rPr>
              <w:t>, because.</w:t>
            </w:r>
          </w:p>
          <w:p w:rsidR="00ED2047" w:rsidRDefault="000723ED" w:rsidP="00743AD7">
            <w:pPr>
              <w:ind w:left="720"/>
              <w:jc w:val="both"/>
              <w:rPr>
                <w:sz w:val="28"/>
                <w:szCs w:val="28"/>
                <w:lang w:val="en-NZ"/>
              </w:rPr>
            </w:pPr>
            <w:r>
              <w:rPr>
                <w:sz w:val="28"/>
                <w:szCs w:val="28"/>
                <w:lang w:val="en-NZ"/>
              </w:rPr>
              <w:t>Conjunctions join linguistic units such as sentences, clauses, phrases and words in logical relationships of time, cause and affect, comparison and addition.  These connectives relate people, things and ideas to one another, and help to show logic of the i</w:t>
            </w:r>
            <w:r w:rsidR="00743AD7">
              <w:rPr>
                <w:sz w:val="28"/>
                <w:szCs w:val="28"/>
                <w:lang w:val="en-NZ"/>
              </w:rPr>
              <w:t>nformation (Knapp &amp; Watkins, 2005, p.49).</w:t>
            </w:r>
          </w:p>
          <w:p w:rsidR="000723ED" w:rsidRDefault="000723ED" w:rsidP="00E94505">
            <w:pPr>
              <w:ind w:left="720"/>
              <w:rPr>
                <w:sz w:val="28"/>
                <w:szCs w:val="28"/>
                <w:lang w:val="en-NZ"/>
              </w:rPr>
            </w:pPr>
          </w:p>
          <w:p w:rsidR="000723ED" w:rsidRPr="00314C4F" w:rsidRDefault="00CA175A" w:rsidP="00D73C67">
            <w:pPr>
              <w:numPr>
                <w:ilvl w:val="0"/>
                <w:numId w:val="7"/>
              </w:numPr>
              <w:ind w:firstLine="0"/>
              <w:rPr>
                <w:b/>
                <w:sz w:val="28"/>
                <w:szCs w:val="28"/>
                <w:lang w:val="en-NZ"/>
              </w:rPr>
            </w:pPr>
            <w:r>
              <w:rPr>
                <w:b/>
                <w:sz w:val="28"/>
                <w:szCs w:val="28"/>
                <w:lang w:val="en-NZ"/>
              </w:rPr>
              <w:t>A</w:t>
            </w:r>
            <w:r w:rsidR="001A6F1C">
              <w:rPr>
                <w:b/>
                <w:sz w:val="28"/>
                <w:szCs w:val="28"/>
                <w:lang w:val="en-NZ"/>
              </w:rPr>
              <w:t xml:space="preserve"> </w:t>
            </w:r>
            <w:r w:rsidR="00314C4F" w:rsidRPr="00314C4F">
              <w:rPr>
                <w:b/>
                <w:sz w:val="28"/>
                <w:szCs w:val="28"/>
                <w:lang w:val="en-NZ"/>
              </w:rPr>
              <w:t>complex sentence</w:t>
            </w:r>
          </w:p>
          <w:p w:rsidR="00314C4F" w:rsidRDefault="00314C4F" w:rsidP="00E94505">
            <w:pPr>
              <w:ind w:left="720"/>
              <w:rPr>
                <w:sz w:val="28"/>
                <w:szCs w:val="28"/>
                <w:lang w:val="en-NZ"/>
              </w:rPr>
            </w:pPr>
            <w:r>
              <w:rPr>
                <w:sz w:val="28"/>
                <w:szCs w:val="28"/>
                <w:lang w:val="en-NZ"/>
              </w:rPr>
              <w:t xml:space="preserve">A complex sentence consists of one main clause and one or more subordinate clauses.  A subordinate clause refers to a clause that is providing a separate piece of information to the main clause but is dependent on the main clause to make sense (Knapp &amp; Watkins, 2005, p.65).  </w:t>
            </w:r>
          </w:p>
          <w:p w:rsidR="00314C4F" w:rsidRDefault="00314C4F" w:rsidP="00E94505">
            <w:pPr>
              <w:ind w:left="720"/>
              <w:rPr>
                <w:sz w:val="28"/>
                <w:szCs w:val="28"/>
                <w:lang w:val="en-NZ"/>
              </w:rPr>
            </w:pPr>
          </w:p>
          <w:p w:rsidR="00D73C67" w:rsidRDefault="00D73C67" w:rsidP="009F0896">
            <w:pPr>
              <w:ind w:left="720"/>
              <w:rPr>
                <w:sz w:val="28"/>
                <w:szCs w:val="28"/>
                <w:lang w:val="en-NZ"/>
              </w:rPr>
            </w:pPr>
          </w:p>
          <w:p w:rsidR="00314C4F" w:rsidRDefault="00314C4F" w:rsidP="009F0896">
            <w:pPr>
              <w:ind w:left="720"/>
              <w:rPr>
                <w:sz w:val="28"/>
                <w:szCs w:val="28"/>
                <w:lang w:val="en-NZ"/>
              </w:rPr>
            </w:pPr>
            <w:r>
              <w:rPr>
                <w:sz w:val="28"/>
                <w:szCs w:val="28"/>
                <w:lang w:val="en-NZ"/>
              </w:rPr>
              <w:t>Examples of complex sentences:-</w:t>
            </w:r>
          </w:p>
          <w:p w:rsidR="00ED2047" w:rsidRDefault="009F0896" w:rsidP="009F0896">
            <w:pPr>
              <w:ind w:left="720"/>
              <w:rPr>
                <w:sz w:val="28"/>
                <w:szCs w:val="28"/>
                <w:lang w:val="en-NZ"/>
              </w:rPr>
            </w:pPr>
            <w:r>
              <w:rPr>
                <w:sz w:val="28"/>
                <w:szCs w:val="28"/>
                <w:lang w:val="en-NZ"/>
              </w:rPr>
              <w:t xml:space="preserve">“The chemical change can be seen </w:t>
            </w:r>
            <w:r w:rsidRPr="004C0610">
              <w:rPr>
                <w:b/>
                <w:sz w:val="28"/>
                <w:szCs w:val="28"/>
                <w:lang w:val="en-NZ"/>
              </w:rPr>
              <w:t>as</w:t>
            </w:r>
            <w:r>
              <w:rPr>
                <w:sz w:val="28"/>
                <w:szCs w:val="28"/>
                <w:lang w:val="en-NZ"/>
              </w:rPr>
              <w:t xml:space="preserve"> the magnesium ribbon begins to catch alight and burn with bright white light.”</w:t>
            </w:r>
          </w:p>
          <w:p w:rsidR="00314C4F" w:rsidRDefault="00314C4F" w:rsidP="009F0896">
            <w:pPr>
              <w:ind w:left="720"/>
              <w:rPr>
                <w:sz w:val="28"/>
                <w:szCs w:val="28"/>
                <w:lang w:val="en-NZ"/>
              </w:rPr>
            </w:pPr>
          </w:p>
          <w:p w:rsidR="009F0896" w:rsidRDefault="009F0896" w:rsidP="009F0896">
            <w:pPr>
              <w:ind w:left="720"/>
              <w:rPr>
                <w:sz w:val="28"/>
                <w:szCs w:val="28"/>
                <w:lang w:val="en-NZ"/>
              </w:rPr>
            </w:pPr>
            <w:r>
              <w:rPr>
                <w:sz w:val="28"/>
                <w:szCs w:val="28"/>
                <w:lang w:val="en-NZ"/>
              </w:rPr>
              <w:t xml:space="preserve">“Magnesium oxide is a white powder </w:t>
            </w:r>
            <w:r w:rsidRPr="004C0610">
              <w:rPr>
                <w:b/>
                <w:sz w:val="28"/>
                <w:szCs w:val="28"/>
                <w:lang w:val="en-NZ"/>
              </w:rPr>
              <w:t>which</w:t>
            </w:r>
            <w:r>
              <w:rPr>
                <w:sz w:val="28"/>
                <w:szCs w:val="28"/>
                <w:lang w:val="en-NZ"/>
              </w:rPr>
              <w:t xml:space="preserve"> has different chemical properties to magnesium ribbon.”</w:t>
            </w:r>
          </w:p>
          <w:p w:rsidR="00314C4F" w:rsidRDefault="00314C4F" w:rsidP="009F0896">
            <w:pPr>
              <w:ind w:left="720"/>
              <w:rPr>
                <w:sz w:val="28"/>
                <w:szCs w:val="28"/>
                <w:lang w:val="en-NZ"/>
              </w:rPr>
            </w:pPr>
          </w:p>
          <w:p w:rsidR="009F0896" w:rsidRDefault="009F0896" w:rsidP="009F0896">
            <w:pPr>
              <w:ind w:left="720"/>
              <w:rPr>
                <w:sz w:val="28"/>
                <w:szCs w:val="28"/>
                <w:lang w:val="en-NZ"/>
              </w:rPr>
            </w:pPr>
            <w:r>
              <w:rPr>
                <w:sz w:val="28"/>
                <w:szCs w:val="28"/>
                <w:lang w:val="en-NZ"/>
              </w:rPr>
              <w:t xml:space="preserve">“Magnesium oxide is the product of the reaction between the two reactants, magnesium </w:t>
            </w:r>
            <w:r w:rsidRPr="004C0610">
              <w:rPr>
                <w:b/>
                <w:sz w:val="28"/>
                <w:szCs w:val="28"/>
                <w:lang w:val="en-NZ"/>
              </w:rPr>
              <w:t>and</w:t>
            </w:r>
            <w:r>
              <w:rPr>
                <w:sz w:val="28"/>
                <w:szCs w:val="28"/>
                <w:lang w:val="en-NZ"/>
              </w:rPr>
              <w:t xml:space="preserve"> oxygen gas in the air.”</w:t>
            </w:r>
          </w:p>
          <w:p w:rsidR="00743AD7" w:rsidRDefault="00743AD7" w:rsidP="009F0896">
            <w:pPr>
              <w:ind w:left="720"/>
              <w:rPr>
                <w:sz w:val="28"/>
                <w:szCs w:val="28"/>
                <w:lang w:val="en-NZ"/>
              </w:rPr>
            </w:pPr>
            <w:r>
              <w:rPr>
                <w:sz w:val="28"/>
                <w:szCs w:val="28"/>
                <w:lang w:val="en-NZ"/>
              </w:rPr>
              <w:t>“</w:t>
            </w:r>
            <w:proofErr w:type="gramStart"/>
            <w:r>
              <w:rPr>
                <w:sz w:val="28"/>
                <w:szCs w:val="28"/>
                <w:lang w:val="en-NZ"/>
              </w:rPr>
              <w:t>and</w:t>
            </w:r>
            <w:proofErr w:type="gramEnd"/>
            <w:r>
              <w:rPr>
                <w:sz w:val="28"/>
                <w:szCs w:val="28"/>
                <w:lang w:val="en-NZ"/>
              </w:rPr>
              <w:t xml:space="preserve">” is joining pieces of information together by adding one clause to another clause.  It is therefore called an </w:t>
            </w:r>
            <w:r w:rsidRPr="00743AD7">
              <w:rPr>
                <w:sz w:val="28"/>
                <w:szCs w:val="28"/>
                <w:u w:val="single"/>
                <w:lang w:val="en-NZ"/>
              </w:rPr>
              <w:t>additive conjunction</w:t>
            </w:r>
            <w:r>
              <w:rPr>
                <w:sz w:val="28"/>
                <w:szCs w:val="28"/>
                <w:lang w:val="en-NZ"/>
              </w:rPr>
              <w:t>.</w:t>
            </w:r>
          </w:p>
          <w:p w:rsidR="00743AD7" w:rsidRDefault="00743AD7" w:rsidP="009F0896">
            <w:pPr>
              <w:ind w:left="720"/>
              <w:rPr>
                <w:sz w:val="28"/>
                <w:szCs w:val="28"/>
                <w:lang w:val="en-NZ"/>
              </w:rPr>
            </w:pPr>
          </w:p>
          <w:p w:rsidR="00716F1A" w:rsidRDefault="00716F1A" w:rsidP="009F0896">
            <w:pPr>
              <w:ind w:left="720"/>
              <w:rPr>
                <w:sz w:val="28"/>
                <w:szCs w:val="28"/>
              </w:rPr>
            </w:pPr>
            <w:r>
              <w:rPr>
                <w:sz w:val="28"/>
                <w:szCs w:val="28"/>
              </w:rPr>
              <w:t>“</w:t>
            </w:r>
            <w:r w:rsidRPr="00716F1A">
              <w:rPr>
                <w:sz w:val="28"/>
                <w:szCs w:val="28"/>
              </w:rPr>
              <w:t xml:space="preserve">The chemical reaction between magnesium metal </w:t>
            </w:r>
            <w:r w:rsidRPr="00716F1A">
              <w:rPr>
                <w:b/>
                <w:sz w:val="28"/>
                <w:szCs w:val="28"/>
              </w:rPr>
              <w:t>and</w:t>
            </w:r>
            <w:r w:rsidRPr="00716F1A">
              <w:rPr>
                <w:sz w:val="28"/>
                <w:szCs w:val="28"/>
              </w:rPr>
              <w:t xml:space="preserve"> air is an example of a chemical change.</w:t>
            </w:r>
            <w:r>
              <w:rPr>
                <w:sz w:val="28"/>
                <w:szCs w:val="28"/>
              </w:rPr>
              <w:t>”</w:t>
            </w:r>
            <w:r w:rsidRPr="00716F1A">
              <w:rPr>
                <w:sz w:val="28"/>
                <w:szCs w:val="28"/>
              </w:rPr>
              <w:t xml:space="preserve">  </w:t>
            </w:r>
          </w:p>
          <w:p w:rsidR="00593D09" w:rsidRDefault="00593D09" w:rsidP="009F0896">
            <w:pPr>
              <w:ind w:left="720"/>
              <w:rPr>
                <w:sz w:val="28"/>
                <w:szCs w:val="28"/>
              </w:rPr>
            </w:pPr>
          </w:p>
          <w:p w:rsidR="00716F1A" w:rsidRPr="00716F1A" w:rsidRDefault="00716F1A" w:rsidP="009F0896">
            <w:pPr>
              <w:ind w:left="720"/>
              <w:rPr>
                <w:sz w:val="28"/>
                <w:szCs w:val="28"/>
                <w:lang w:val="en-NZ"/>
              </w:rPr>
            </w:pPr>
            <w:r>
              <w:rPr>
                <w:sz w:val="28"/>
                <w:szCs w:val="28"/>
              </w:rPr>
              <w:t>“</w:t>
            </w:r>
            <w:r w:rsidRPr="00716F1A">
              <w:rPr>
                <w:sz w:val="28"/>
                <w:szCs w:val="28"/>
              </w:rPr>
              <w:t xml:space="preserve">This chemical change is not reversible </w:t>
            </w:r>
            <w:r w:rsidRPr="00716F1A">
              <w:rPr>
                <w:b/>
                <w:sz w:val="28"/>
                <w:szCs w:val="28"/>
              </w:rPr>
              <w:t>because</w:t>
            </w:r>
            <w:r w:rsidRPr="00716F1A">
              <w:rPr>
                <w:sz w:val="28"/>
                <w:szCs w:val="28"/>
              </w:rPr>
              <w:t xml:space="preserve"> a new substance is formed which has different properties from that of the original reactants.</w:t>
            </w:r>
            <w:r>
              <w:rPr>
                <w:sz w:val="28"/>
                <w:szCs w:val="28"/>
              </w:rPr>
              <w:t>”</w:t>
            </w:r>
          </w:p>
          <w:p w:rsidR="009F0896" w:rsidRPr="009F0896" w:rsidRDefault="009F0896" w:rsidP="009F0896">
            <w:pPr>
              <w:ind w:left="720"/>
              <w:rPr>
                <w:sz w:val="28"/>
                <w:szCs w:val="28"/>
                <w:lang w:val="en-NZ"/>
              </w:rPr>
            </w:pPr>
          </w:p>
        </w:tc>
      </w:tr>
    </w:tbl>
    <w:p w:rsidR="00ED2047" w:rsidRDefault="00ED2047" w:rsidP="00B02B55">
      <w:pPr>
        <w:rPr>
          <w:b/>
        </w:rPr>
      </w:pPr>
    </w:p>
    <w:p w:rsidR="00B02B55" w:rsidRPr="00D06BB4" w:rsidRDefault="00ED2047" w:rsidP="00B02B55">
      <w:pPr>
        <w:rPr>
          <w:rFonts w:ascii="Lucida Sans" w:hAnsi="Lucida Sans"/>
          <w:b/>
          <w:sz w:val="32"/>
          <w:szCs w:val="32"/>
        </w:rPr>
      </w:pPr>
      <w:r w:rsidRPr="00D06BB4">
        <w:rPr>
          <w:b/>
          <w:sz w:val="32"/>
          <w:szCs w:val="32"/>
        </w:rPr>
        <w:br w:type="page"/>
      </w:r>
      <w:r w:rsidR="00D06BB4" w:rsidRPr="00D06BB4">
        <w:rPr>
          <w:rFonts w:ascii="Lucida Sans" w:hAnsi="Lucida Sans"/>
          <w:b/>
          <w:sz w:val="32"/>
          <w:szCs w:val="32"/>
        </w:rPr>
        <w:lastRenderedPageBreak/>
        <w:t>Task 8</w:t>
      </w:r>
      <w:r w:rsidR="00FD6364" w:rsidRPr="00D06BB4">
        <w:rPr>
          <w:rFonts w:ascii="Lucida Sans" w:hAnsi="Lucida Sans"/>
          <w:b/>
          <w:sz w:val="32"/>
          <w:szCs w:val="32"/>
        </w:rPr>
        <w:t xml:space="preserve"> </w:t>
      </w:r>
      <w:r w:rsidR="008841FD" w:rsidRPr="00D06BB4">
        <w:rPr>
          <w:rFonts w:ascii="Lucida Sans" w:hAnsi="Lucida Sans"/>
          <w:b/>
          <w:sz w:val="32"/>
          <w:szCs w:val="32"/>
        </w:rPr>
        <w:t>– The Conclusion u</w:t>
      </w:r>
      <w:r w:rsidR="00B02B55" w:rsidRPr="00D06BB4">
        <w:rPr>
          <w:rFonts w:ascii="Lucida Sans" w:hAnsi="Lucida Sans"/>
          <w:b/>
          <w:sz w:val="32"/>
          <w:szCs w:val="32"/>
        </w:rPr>
        <w:t xml:space="preserve">sing </w:t>
      </w:r>
      <w:r w:rsidR="008841FD" w:rsidRPr="00D06BB4">
        <w:rPr>
          <w:rFonts w:ascii="Lucida Sans" w:hAnsi="Lucida Sans"/>
          <w:b/>
          <w:sz w:val="32"/>
          <w:szCs w:val="32"/>
        </w:rPr>
        <w:t>scaffolded sentences</w:t>
      </w:r>
    </w:p>
    <w:p w:rsidR="00B02B55" w:rsidRPr="00ED2047" w:rsidRDefault="00B02B55" w:rsidP="00ED2047">
      <w:pPr>
        <w:jc w:val="both"/>
        <w:rPr>
          <w:rFonts w:ascii="Lucida Sans" w:hAnsi="Lucida Sans"/>
        </w:rPr>
      </w:pPr>
    </w:p>
    <w:p w:rsidR="004C0610" w:rsidRPr="00D164BB" w:rsidRDefault="004C0610" w:rsidP="004C0610">
      <w:pPr>
        <w:rPr>
          <w:rFonts w:ascii="Lucida Sans" w:hAnsi="Lucida Sans"/>
          <w:sz w:val="28"/>
          <w:szCs w:val="28"/>
        </w:rPr>
      </w:pPr>
      <w:r w:rsidRPr="00D164BB">
        <w:rPr>
          <w:rFonts w:ascii="Lucida Sans" w:hAnsi="Lucida Sans"/>
          <w:b/>
          <w:sz w:val="28"/>
          <w:szCs w:val="28"/>
          <w:u w:val="single"/>
        </w:rPr>
        <w:t>Conclusion</w:t>
      </w:r>
      <w:r w:rsidRPr="00D164BB">
        <w:rPr>
          <w:rFonts w:ascii="Lucida Sans" w:hAnsi="Lucida Sans"/>
          <w:sz w:val="28"/>
          <w:szCs w:val="28"/>
        </w:rPr>
        <w:t xml:space="preserve">:  </w:t>
      </w:r>
    </w:p>
    <w:p w:rsidR="004C0610" w:rsidRPr="00D164BB" w:rsidRDefault="004C0610" w:rsidP="004C0610">
      <w:pPr>
        <w:rPr>
          <w:rFonts w:ascii="Lucida Sans" w:hAnsi="Lucida Sans"/>
          <w:sz w:val="28"/>
          <w:szCs w:val="28"/>
        </w:rPr>
      </w:pPr>
      <w:r w:rsidRPr="00D164BB">
        <w:rPr>
          <w:rFonts w:ascii="Lucida Sans" w:hAnsi="Lucida Sans"/>
          <w:sz w:val="28"/>
          <w:szCs w:val="28"/>
        </w:rPr>
        <w:t xml:space="preserve">Complete the </w:t>
      </w:r>
      <w:r>
        <w:rPr>
          <w:rFonts w:ascii="Lucida Sans" w:hAnsi="Lucida Sans"/>
          <w:sz w:val="28"/>
          <w:szCs w:val="28"/>
        </w:rPr>
        <w:t>paragraph</w:t>
      </w:r>
      <w:r w:rsidRPr="00D164BB">
        <w:rPr>
          <w:rFonts w:ascii="Lucida Sans" w:hAnsi="Lucida Sans"/>
          <w:sz w:val="28"/>
          <w:szCs w:val="28"/>
        </w:rPr>
        <w:t xml:space="preserve"> by filling in the gaps</w:t>
      </w:r>
      <w:r w:rsidR="00CA175A">
        <w:rPr>
          <w:rFonts w:ascii="Lucida Sans" w:hAnsi="Lucida Sans"/>
          <w:sz w:val="28"/>
          <w:szCs w:val="28"/>
        </w:rPr>
        <w:t xml:space="preserve"> using the phrase bank below</w:t>
      </w:r>
      <w:r w:rsidRPr="00D164BB">
        <w:rPr>
          <w:rFonts w:ascii="Lucida Sans" w:hAnsi="Lucida Sans"/>
          <w:sz w:val="28"/>
          <w:szCs w:val="28"/>
        </w:rPr>
        <w:t>.</w:t>
      </w:r>
    </w:p>
    <w:p w:rsidR="004C0610" w:rsidRDefault="004C0610" w:rsidP="004C0610">
      <w:pPr>
        <w:rPr>
          <w:rFonts w:ascii="Lucida Sans" w:hAnsi="Lucida Sans"/>
          <w:sz w:val="28"/>
          <w:szCs w:val="28"/>
        </w:rPr>
      </w:pPr>
    </w:p>
    <w:p w:rsidR="004C0610" w:rsidRPr="00D164BB" w:rsidRDefault="004C0610" w:rsidP="004C0610">
      <w:pPr>
        <w:rPr>
          <w:rFonts w:ascii="Lucida Sans" w:hAnsi="Lucida Sans"/>
          <w:sz w:val="28"/>
          <w:szCs w:val="28"/>
        </w:rPr>
      </w:pPr>
      <w:r w:rsidRPr="00D164BB">
        <w:rPr>
          <w:rFonts w:ascii="Lucida Sans" w:hAnsi="Lucida Sans"/>
          <w:sz w:val="28"/>
          <w:szCs w:val="28"/>
        </w:rPr>
        <w:t>From this investigation I can conclude that:-</w:t>
      </w:r>
    </w:p>
    <w:p w:rsidR="004C0610" w:rsidRPr="00D164BB" w:rsidRDefault="004C0610" w:rsidP="004C0610">
      <w:pPr>
        <w:spacing w:line="360" w:lineRule="auto"/>
        <w:rPr>
          <w:rFonts w:ascii="Lucida Sans" w:hAnsi="Lucida Sans"/>
          <w:sz w:val="28"/>
          <w:szCs w:val="28"/>
        </w:rPr>
      </w:pPr>
    </w:p>
    <w:p w:rsidR="00CA175A" w:rsidRDefault="004C0610" w:rsidP="004C0610">
      <w:pPr>
        <w:spacing w:line="360" w:lineRule="auto"/>
        <w:rPr>
          <w:rFonts w:ascii="Lucida Sans" w:hAnsi="Lucida Sans"/>
          <w:sz w:val="28"/>
          <w:szCs w:val="28"/>
        </w:rPr>
      </w:pPr>
      <w:r w:rsidRPr="00362BE5">
        <w:rPr>
          <w:rFonts w:ascii="Lucida Sans" w:hAnsi="Lucida Sans"/>
          <w:sz w:val="28"/>
          <w:szCs w:val="28"/>
        </w:rPr>
        <w:t xml:space="preserve">When the reactants magnesium metal and air are </w:t>
      </w:r>
      <w:proofErr w:type="gramStart"/>
      <w:r w:rsidRPr="00362BE5">
        <w:rPr>
          <w:rFonts w:ascii="Lucida Sans" w:hAnsi="Lucida Sans"/>
          <w:sz w:val="28"/>
          <w:szCs w:val="28"/>
        </w:rPr>
        <w:t xml:space="preserve">heated </w:t>
      </w:r>
      <w:r>
        <w:rPr>
          <w:rFonts w:ascii="Lucida Sans" w:hAnsi="Lucida Sans"/>
          <w:sz w:val="28"/>
          <w:szCs w:val="28"/>
        </w:rPr>
        <w:t xml:space="preserve"> …</w:t>
      </w:r>
      <w:proofErr w:type="gramEnd"/>
      <w:r>
        <w:rPr>
          <w:rFonts w:ascii="Lucida Sans" w:hAnsi="Lucida Sans"/>
          <w:sz w:val="28"/>
          <w:szCs w:val="28"/>
        </w:rPr>
        <w:t>……………….  …………..</w:t>
      </w:r>
      <w:r w:rsidRPr="00362BE5">
        <w:rPr>
          <w:rFonts w:ascii="Lucida Sans" w:hAnsi="Lucida Sans"/>
          <w:sz w:val="28"/>
          <w:szCs w:val="28"/>
        </w:rPr>
        <w:t>…..……</w:t>
      </w:r>
      <w:r>
        <w:rPr>
          <w:rFonts w:ascii="Lucida Sans" w:hAnsi="Lucida Sans"/>
          <w:sz w:val="28"/>
          <w:szCs w:val="28"/>
        </w:rPr>
        <w:t xml:space="preserve">  </w:t>
      </w:r>
      <w:r w:rsidRPr="00362BE5">
        <w:rPr>
          <w:rFonts w:ascii="Lucida Sans" w:hAnsi="Lucida Sans"/>
          <w:sz w:val="28"/>
          <w:szCs w:val="28"/>
        </w:rPr>
        <w:t>………………………… …</w:t>
      </w:r>
      <w:r>
        <w:rPr>
          <w:rFonts w:ascii="Lucida Sans" w:hAnsi="Lucida Sans"/>
          <w:sz w:val="28"/>
          <w:szCs w:val="28"/>
        </w:rPr>
        <w:t xml:space="preserve">     </w:t>
      </w:r>
      <w:r w:rsidRPr="00362BE5">
        <w:rPr>
          <w:rFonts w:ascii="Lucida Sans" w:hAnsi="Lucida Sans"/>
          <w:sz w:val="28"/>
          <w:szCs w:val="28"/>
        </w:rPr>
        <w:t xml:space="preserve">………………………...  This can be seen when the magnesium ribbon begins to catch </w:t>
      </w:r>
      <w:r>
        <w:rPr>
          <w:rFonts w:ascii="Lucida Sans" w:hAnsi="Lucida Sans"/>
          <w:sz w:val="28"/>
          <w:szCs w:val="28"/>
        </w:rPr>
        <w:t xml:space="preserve">……………..…. </w:t>
      </w:r>
      <w:r w:rsidRPr="00362BE5">
        <w:rPr>
          <w:rFonts w:ascii="Lucida Sans" w:hAnsi="Lucida Sans"/>
          <w:sz w:val="28"/>
          <w:szCs w:val="28"/>
        </w:rPr>
        <w:t xml:space="preserve">……………………………………………..……………. The chemical reaction between magnesium metal </w:t>
      </w:r>
      <w:proofErr w:type="gramStart"/>
      <w:r>
        <w:rPr>
          <w:rFonts w:ascii="Lucida Sans" w:hAnsi="Lucida Sans"/>
          <w:sz w:val="28"/>
          <w:szCs w:val="28"/>
        </w:rPr>
        <w:t>a</w:t>
      </w:r>
      <w:r w:rsidRPr="00362BE5">
        <w:rPr>
          <w:rFonts w:ascii="Lucida Sans" w:hAnsi="Lucida Sans"/>
          <w:sz w:val="28"/>
          <w:szCs w:val="28"/>
        </w:rPr>
        <w:t>nd</w:t>
      </w:r>
      <w:r>
        <w:rPr>
          <w:rFonts w:ascii="Lucida Sans" w:hAnsi="Lucida Sans"/>
          <w:sz w:val="28"/>
          <w:szCs w:val="28"/>
        </w:rPr>
        <w:t xml:space="preserve">  </w:t>
      </w:r>
      <w:r w:rsidRPr="00362BE5">
        <w:rPr>
          <w:rFonts w:ascii="Lucida Sans" w:hAnsi="Lucida Sans"/>
          <w:sz w:val="28"/>
          <w:szCs w:val="28"/>
        </w:rPr>
        <w:t>…</w:t>
      </w:r>
      <w:proofErr w:type="gramEnd"/>
      <w:r w:rsidRPr="00362BE5">
        <w:rPr>
          <w:rFonts w:ascii="Lucida Sans" w:hAnsi="Lucida Sans"/>
          <w:sz w:val="28"/>
          <w:szCs w:val="28"/>
        </w:rPr>
        <w:t>……………</w:t>
      </w:r>
      <w:r>
        <w:rPr>
          <w:rFonts w:ascii="Lucida Sans" w:hAnsi="Lucida Sans"/>
          <w:sz w:val="28"/>
          <w:szCs w:val="28"/>
        </w:rPr>
        <w:t>………………</w:t>
      </w:r>
      <w:r w:rsidRPr="00362BE5">
        <w:rPr>
          <w:rFonts w:ascii="Lucida Sans" w:hAnsi="Lucida Sans"/>
          <w:sz w:val="28"/>
          <w:szCs w:val="28"/>
        </w:rPr>
        <w:t>…………………</w:t>
      </w:r>
      <w:r>
        <w:rPr>
          <w:rFonts w:ascii="Lucida Sans" w:hAnsi="Lucida Sans"/>
          <w:sz w:val="28"/>
          <w:szCs w:val="28"/>
        </w:rPr>
        <w:t xml:space="preserve"> </w:t>
      </w:r>
      <w:r w:rsidRPr="00362BE5">
        <w:rPr>
          <w:rFonts w:ascii="Lucida Sans" w:hAnsi="Lucida Sans"/>
          <w:sz w:val="28"/>
          <w:szCs w:val="28"/>
        </w:rPr>
        <w:t>………………</w:t>
      </w:r>
      <w:r>
        <w:rPr>
          <w:rFonts w:ascii="Lucida Sans" w:hAnsi="Lucida Sans"/>
          <w:sz w:val="28"/>
          <w:szCs w:val="28"/>
        </w:rPr>
        <w:t>….</w:t>
      </w:r>
      <w:r w:rsidRPr="00362BE5">
        <w:rPr>
          <w:rFonts w:ascii="Lucida Sans" w:hAnsi="Lucida Sans"/>
          <w:sz w:val="28"/>
          <w:szCs w:val="28"/>
        </w:rPr>
        <w:t>………...  This chemical change is not reversible because …………….…………………………</w:t>
      </w:r>
      <w:r>
        <w:rPr>
          <w:rFonts w:ascii="Lucida Sans" w:hAnsi="Lucida Sans"/>
          <w:sz w:val="28"/>
          <w:szCs w:val="28"/>
        </w:rPr>
        <w:t>……………….</w:t>
      </w:r>
      <w:r w:rsidRPr="00362BE5">
        <w:rPr>
          <w:rFonts w:ascii="Lucida Sans" w:hAnsi="Lucida Sans"/>
          <w:sz w:val="28"/>
          <w:szCs w:val="28"/>
        </w:rPr>
        <w:t>………………………………… …………………………………………………….  This new substance is called ………..…</w:t>
      </w:r>
      <w:r>
        <w:rPr>
          <w:rFonts w:ascii="Lucida Sans" w:hAnsi="Lucida Sans"/>
          <w:sz w:val="28"/>
          <w:szCs w:val="28"/>
        </w:rPr>
        <w:t>…………..</w:t>
      </w:r>
      <w:r w:rsidRPr="00362BE5">
        <w:rPr>
          <w:rFonts w:ascii="Lucida Sans" w:hAnsi="Lucida Sans"/>
          <w:sz w:val="28"/>
          <w:szCs w:val="28"/>
        </w:rPr>
        <w:t>…………..  Magnesium oxide is a white powder which ……………………………………………………………...  Magnesium oxide is a compound that consists of………………………………………………………...</w:t>
      </w:r>
    </w:p>
    <w:p w:rsidR="00CA175A" w:rsidRDefault="00CA175A" w:rsidP="004C0610">
      <w:pPr>
        <w:spacing w:line="360" w:lineRule="auto"/>
        <w:rPr>
          <w:rFonts w:ascii="Lucida Sans" w:hAnsi="Lucida Sans"/>
          <w:sz w:val="28"/>
          <w:szCs w:val="28"/>
        </w:rPr>
      </w:pPr>
    </w:p>
    <w:tbl>
      <w:tblPr>
        <w:tblStyle w:val="TableGrid"/>
        <w:tblW w:w="0" w:type="auto"/>
        <w:tblLook w:val="01E0"/>
      </w:tblPr>
      <w:tblGrid>
        <w:gridCol w:w="10194"/>
      </w:tblGrid>
      <w:tr w:rsidR="00CA175A">
        <w:tc>
          <w:tcPr>
            <w:tcW w:w="10194" w:type="dxa"/>
          </w:tcPr>
          <w:p w:rsidR="00CA175A" w:rsidRDefault="00CA175A" w:rsidP="004C0610">
            <w:pPr>
              <w:spacing w:line="360" w:lineRule="auto"/>
              <w:rPr>
                <w:rFonts w:ascii="Lucida Sans" w:hAnsi="Lucida Sans"/>
                <w:sz w:val="28"/>
                <w:szCs w:val="28"/>
              </w:rPr>
            </w:pPr>
            <w:r>
              <w:rPr>
                <w:rFonts w:ascii="Lucida Sans" w:hAnsi="Lucida Sans"/>
                <w:b/>
                <w:sz w:val="28"/>
                <w:szCs w:val="28"/>
              </w:rPr>
              <w:t>P</w:t>
            </w:r>
            <w:r w:rsidRPr="00CA175A">
              <w:rPr>
                <w:rFonts w:ascii="Lucida Sans" w:hAnsi="Lucida Sans"/>
                <w:b/>
                <w:sz w:val="28"/>
                <w:szCs w:val="28"/>
              </w:rPr>
              <w:t>hrase bank</w:t>
            </w:r>
            <w:r>
              <w:rPr>
                <w:rFonts w:ascii="Lucida Sans" w:hAnsi="Lucida Sans"/>
                <w:sz w:val="28"/>
                <w:szCs w:val="28"/>
              </w:rPr>
              <w:t xml:space="preserve"> – use this to help you complete the sentences above</w:t>
            </w:r>
          </w:p>
        </w:tc>
      </w:tr>
      <w:tr w:rsidR="00CA175A">
        <w:tc>
          <w:tcPr>
            <w:tcW w:w="10194" w:type="dxa"/>
          </w:tcPr>
          <w:p w:rsidR="00CA175A" w:rsidRDefault="00CA175A" w:rsidP="00CA175A">
            <w:pPr>
              <w:numPr>
                <w:ilvl w:val="0"/>
                <w:numId w:val="9"/>
              </w:numPr>
              <w:spacing w:line="360" w:lineRule="auto"/>
              <w:rPr>
                <w:rFonts w:ascii="Lucida Sans" w:hAnsi="Lucida Sans"/>
                <w:sz w:val="28"/>
                <w:szCs w:val="28"/>
              </w:rPr>
            </w:pPr>
            <w:proofErr w:type="gramStart"/>
            <w:r w:rsidRPr="00D164BB">
              <w:rPr>
                <w:rFonts w:ascii="Lucida Sans" w:hAnsi="Lucida Sans"/>
                <w:sz w:val="28"/>
                <w:szCs w:val="28"/>
              </w:rPr>
              <w:t>a</w:t>
            </w:r>
            <w:proofErr w:type="gramEnd"/>
            <w:r w:rsidRPr="00D164BB">
              <w:rPr>
                <w:rFonts w:ascii="Lucida Sans" w:hAnsi="Lucida Sans"/>
                <w:sz w:val="28"/>
                <w:szCs w:val="28"/>
              </w:rPr>
              <w:t xml:space="preserve"> new substance is formed which has different properties from that of the original reactants.</w:t>
            </w:r>
          </w:p>
          <w:p w:rsidR="00CA175A" w:rsidRDefault="00CA175A" w:rsidP="00CA175A">
            <w:pPr>
              <w:numPr>
                <w:ilvl w:val="0"/>
                <w:numId w:val="9"/>
              </w:numPr>
              <w:spacing w:line="360" w:lineRule="auto"/>
              <w:rPr>
                <w:rFonts w:ascii="Lucida Sans" w:hAnsi="Lucida Sans"/>
                <w:sz w:val="28"/>
                <w:szCs w:val="28"/>
              </w:rPr>
            </w:pPr>
            <w:proofErr w:type="gramStart"/>
            <w:r w:rsidRPr="00D164BB">
              <w:rPr>
                <w:rFonts w:ascii="Lucida Sans" w:hAnsi="Lucida Sans"/>
                <w:sz w:val="28"/>
                <w:szCs w:val="28"/>
              </w:rPr>
              <w:t>magnesium</w:t>
            </w:r>
            <w:proofErr w:type="gramEnd"/>
            <w:r w:rsidRPr="00D164BB">
              <w:rPr>
                <w:rFonts w:ascii="Lucida Sans" w:hAnsi="Lucida Sans"/>
                <w:sz w:val="28"/>
                <w:szCs w:val="28"/>
              </w:rPr>
              <w:t xml:space="preserve"> oxide.  </w:t>
            </w:r>
          </w:p>
          <w:p w:rsidR="00CA175A" w:rsidRDefault="00CA175A" w:rsidP="00CA175A">
            <w:pPr>
              <w:numPr>
                <w:ilvl w:val="0"/>
                <w:numId w:val="9"/>
              </w:numPr>
              <w:spacing w:line="360" w:lineRule="auto"/>
              <w:rPr>
                <w:rFonts w:ascii="Lucida Sans" w:hAnsi="Lucida Sans"/>
                <w:sz w:val="28"/>
                <w:szCs w:val="28"/>
              </w:rPr>
            </w:pPr>
            <w:proofErr w:type="gramStart"/>
            <w:r w:rsidRPr="00D164BB">
              <w:rPr>
                <w:rFonts w:ascii="Lucida Sans" w:hAnsi="Lucida Sans"/>
                <w:sz w:val="28"/>
                <w:szCs w:val="28"/>
              </w:rPr>
              <w:t>alight</w:t>
            </w:r>
            <w:proofErr w:type="gramEnd"/>
            <w:r w:rsidRPr="00D164BB">
              <w:rPr>
                <w:rFonts w:ascii="Lucida Sans" w:hAnsi="Lucida Sans"/>
                <w:sz w:val="28"/>
                <w:szCs w:val="28"/>
              </w:rPr>
              <w:t xml:space="preserve"> and burn with a bright white light. </w:t>
            </w:r>
          </w:p>
          <w:p w:rsidR="00CA175A" w:rsidRDefault="00CA175A" w:rsidP="00CA175A">
            <w:pPr>
              <w:numPr>
                <w:ilvl w:val="0"/>
                <w:numId w:val="9"/>
              </w:numPr>
              <w:spacing w:line="360" w:lineRule="auto"/>
              <w:rPr>
                <w:rFonts w:ascii="Lucida Sans" w:hAnsi="Lucida Sans"/>
                <w:sz w:val="28"/>
                <w:szCs w:val="28"/>
              </w:rPr>
            </w:pPr>
            <w:proofErr w:type="gramStart"/>
            <w:r w:rsidRPr="00D164BB">
              <w:rPr>
                <w:rFonts w:ascii="Lucida Sans" w:hAnsi="Lucida Sans"/>
                <w:sz w:val="28"/>
                <w:szCs w:val="28"/>
              </w:rPr>
              <w:t>has</w:t>
            </w:r>
            <w:proofErr w:type="gramEnd"/>
            <w:r w:rsidRPr="00D164BB">
              <w:rPr>
                <w:rFonts w:ascii="Lucida Sans" w:hAnsi="Lucida Sans"/>
                <w:sz w:val="28"/>
                <w:szCs w:val="28"/>
              </w:rPr>
              <w:t xml:space="preserve"> different chemical properties to magnesium ribbon.</w:t>
            </w:r>
          </w:p>
          <w:p w:rsidR="00CA175A" w:rsidRDefault="00CA175A" w:rsidP="00CA175A">
            <w:pPr>
              <w:numPr>
                <w:ilvl w:val="0"/>
                <w:numId w:val="9"/>
              </w:numPr>
              <w:spacing w:line="360" w:lineRule="auto"/>
              <w:rPr>
                <w:rFonts w:ascii="Lucida Sans" w:hAnsi="Lucida Sans"/>
                <w:sz w:val="28"/>
                <w:szCs w:val="28"/>
              </w:rPr>
            </w:pPr>
            <w:proofErr w:type="gramStart"/>
            <w:r w:rsidRPr="00D164BB">
              <w:rPr>
                <w:rFonts w:ascii="Lucida Sans" w:hAnsi="Lucida Sans"/>
                <w:sz w:val="28"/>
                <w:szCs w:val="28"/>
              </w:rPr>
              <w:t>air</w:t>
            </w:r>
            <w:proofErr w:type="gramEnd"/>
            <w:r w:rsidRPr="00D164BB">
              <w:rPr>
                <w:rFonts w:ascii="Lucida Sans" w:hAnsi="Lucida Sans"/>
                <w:sz w:val="28"/>
                <w:szCs w:val="28"/>
              </w:rPr>
              <w:t xml:space="preserve"> is an example of a chemical change.</w:t>
            </w:r>
          </w:p>
          <w:p w:rsidR="00CA175A" w:rsidRDefault="00CA175A" w:rsidP="00CA175A">
            <w:pPr>
              <w:numPr>
                <w:ilvl w:val="0"/>
                <w:numId w:val="9"/>
              </w:numPr>
              <w:spacing w:line="360" w:lineRule="auto"/>
              <w:rPr>
                <w:rFonts w:ascii="Lucida Sans" w:hAnsi="Lucida Sans"/>
                <w:sz w:val="28"/>
                <w:szCs w:val="28"/>
              </w:rPr>
            </w:pPr>
            <w:proofErr w:type="gramStart"/>
            <w:r w:rsidRPr="00D164BB">
              <w:rPr>
                <w:rFonts w:ascii="Lucida Sans" w:hAnsi="Lucida Sans"/>
                <w:sz w:val="28"/>
                <w:szCs w:val="28"/>
              </w:rPr>
              <w:t>the</w:t>
            </w:r>
            <w:proofErr w:type="gramEnd"/>
            <w:r w:rsidRPr="00D164BB">
              <w:rPr>
                <w:rFonts w:ascii="Lucida Sans" w:hAnsi="Lucida Sans"/>
                <w:sz w:val="28"/>
                <w:szCs w:val="28"/>
              </w:rPr>
              <w:t xml:space="preserve"> elements magnesium and oxygen</w:t>
            </w:r>
            <w:r w:rsidR="00591ABC">
              <w:rPr>
                <w:rFonts w:ascii="Lucida Sans" w:hAnsi="Lucida Sans"/>
                <w:sz w:val="28"/>
                <w:szCs w:val="28"/>
              </w:rPr>
              <w:t xml:space="preserve"> which have been chemically joined together</w:t>
            </w:r>
            <w:r w:rsidRPr="00D164BB">
              <w:rPr>
                <w:rFonts w:ascii="Lucida Sans" w:hAnsi="Lucida Sans"/>
                <w:sz w:val="28"/>
                <w:szCs w:val="28"/>
              </w:rPr>
              <w:t>.</w:t>
            </w:r>
          </w:p>
          <w:p w:rsidR="00CA175A" w:rsidRDefault="00CA175A" w:rsidP="00CA175A">
            <w:pPr>
              <w:numPr>
                <w:ilvl w:val="0"/>
                <w:numId w:val="9"/>
              </w:numPr>
              <w:spacing w:line="360" w:lineRule="auto"/>
              <w:rPr>
                <w:rFonts w:ascii="Lucida Sans" w:hAnsi="Lucida Sans"/>
                <w:sz w:val="28"/>
                <w:szCs w:val="28"/>
              </w:rPr>
            </w:pPr>
            <w:proofErr w:type="gramStart"/>
            <w:r w:rsidRPr="00D164BB">
              <w:rPr>
                <w:rFonts w:ascii="Lucida Sans" w:hAnsi="Lucida Sans"/>
                <w:sz w:val="28"/>
                <w:szCs w:val="28"/>
              </w:rPr>
              <w:t>a</w:t>
            </w:r>
            <w:proofErr w:type="gramEnd"/>
            <w:r w:rsidRPr="00D164BB">
              <w:rPr>
                <w:rFonts w:ascii="Lucida Sans" w:hAnsi="Lucida Sans"/>
                <w:sz w:val="28"/>
                <w:szCs w:val="28"/>
              </w:rPr>
              <w:t xml:space="preserve"> chemical reaction takes place.</w:t>
            </w:r>
          </w:p>
          <w:p w:rsidR="00CA175A" w:rsidRDefault="00CA175A" w:rsidP="004C0610">
            <w:pPr>
              <w:spacing w:line="360" w:lineRule="auto"/>
              <w:rPr>
                <w:rFonts w:ascii="Lucida Sans" w:hAnsi="Lucida Sans"/>
                <w:sz w:val="28"/>
                <w:szCs w:val="28"/>
              </w:rPr>
            </w:pPr>
          </w:p>
        </w:tc>
      </w:tr>
    </w:tbl>
    <w:p w:rsidR="004C0610" w:rsidRPr="00362BE5" w:rsidRDefault="004C0610" w:rsidP="004C0610">
      <w:pPr>
        <w:spacing w:line="360" w:lineRule="auto"/>
        <w:rPr>
          <w:rFonts w:ascii="Lucida Sans" w:hAnsi="Lucida Sans"/>
          <w:sz w:val="28"/>
          <w:szCs w:val="28"/>
        </w:rPr>
      </w:pPr>
      <w:r w:rsidRPr="00362BE5">
        <w:rPr>
          <w:rFonts w:ascii="Lucida Sans" w:hAnsi="Lucida Sans"/>
          <w:sz w:val="28"/>
          <w:szCs w:val="28"/>
        </w:rPr>
        <w:t xml:space="preserve">  </w:t>
      </w:r>
    </w:p>
    <w:p w:rsidR="004C0610" w:rsidRDefault="004C0610" w:rsidP="00B02B55">
      <w:pPr>
        <w:rPr>
          <w:rFonts w:ascii="Lucida Sans" w:hAnsi="Lucida Sans"/>
          <w:b/>
          <w:sz w:val="28"/>
          <w:szCs w:val="28"/>
          <w:u w:val="single"/>
        </w:rPr>
      </w:pPr>
    </w:p>
    <w:p w:rsidR="004C0610" w:rsidRPr="00D06BB4" w:rsidRDefault="004C0610" w:rsidP="004C0610">
      <w:pPr>
        <w:rPr>
          <w:rFonts w:ascii="Lucida Sans" w:hAnsi="Lucida Sans"/>
          <w:b/>
          <w:sz w:val="32"/>
          <w:szCs w:val="32"/>
        </w:rPr>
      </w:pPr>
      <w:r w:rsidRPr="00D06BB4">
        <w:rPr>
          <w:rFonts w:ascii="Lucida Sans" w:hAnsi="Lucida Sans"/>
          <w:b/>
          <w:sz w:val="32"/>
          <w:szCs w:val="32"/>
        </w:rPr>
        <w:t xml:space="preserve">Task </w:t>
      </w:r>
      <w:r w:rsidR="00D06BB4" w:rsidRPr="00D06BB4">
        <w:rPr>
          <w:rFonts w:ascii="Lucida Sans" w:hAnsi="Lucida Sans"/>
          <w:b/>
          <w:sz w:val="32"/>
          <w:szCs w:val="32"/>
        </w:rPr>
        <w:t>8</w:t>
      </w:r>
      <w:r w:rsidRPr="00D06BB4">
        <w:rPr>
          <w:rFonts w:ascii="Lucida Sans" w:hAnsi="Lucida Sans"/>
          <w:b/>
          <w:sz w:val="32"/>
          <w:szCs w:val="32"/>
        </w:rPr>
        <w:t xml:space="preserve"> </w:t>
      </w:r>
      <w:r w:rsidR="008841FD" w:rsidRPr="00D06BB4">
        <w:rPr>
          <w:rFonts w:ascii="Lucida Sans" w:hAnsi="Lucida Sans"/>
          <w:b/>
          <w:sz w:val="32"/>
          <w:szCs w:val="32"/>
        </w:rPr>
        <w:t>– The Conclusion</w:t>
      </w:r>
      <w:r w:rsidRPr="00D06BB4">
        <w:rPr>
          <w:rFonts w:ascii="Lucida Sans" w:hAnsi="Lucida Sans"/>
          <w:b/>
          <w:sz w:val="32"/>
          <w:szCs w:val="32"/>
        </w:rPr>
        <w:t xml:space="preserve"> using an interactive cloze (ESOL)</w:t>
      </w:r>
    </w:p>
    <w:p w:rsidR="004C0610" w:rsidRDefault="004C0610" w:rsidP="00B02B55">
      <w:pPr>
        <w:rPr>
          <w:rFonts w:ascii="Lucida Sans" w:hAnsi="Lucida Sans"/>
          <w:b/>
          <w:sz w:val="28"/>
          <w:szCs w:val="28"/>
          <w:u w:val="single"/>
        </w:rPr>
      </w:pPr>
    </w:p>
    <w:p w:rsidR="004C0610" w:rsidRDefault="004C0610" w:rsidP="00B02B55">
      <w:pPr>
        <w:rPr>
          <w:rFonts w:ascii="Lucida Sans" w:hAnsi="Lucida Sans"/>
          <w:b/>
          <w:sz w:val="28"/>
          <w:szCs w:val="28"/>
          <w:u w:val="single"/>
        </w:rPr>
      </w:pPr>
    </w:p>
    <w:p w:rsidR="00B02B55" w:rsidRPr="00D164BB" w:rsidRDefault="00B02B55" w:rsidP="00B02B55">
      <w:pPr>
        <w:rPr>
          <w:rFonts w:ascii="Lucida Sans" w:hAnsi="Lucida Sans"/>
          <w:sz w:val="28"/>
          <w:szCs w:val="28"/>
        </w:rPr>
      </w:pPr>
      <w:r w:rsidRPr="00D164BB">
        <w:rPr>
          <w:rFonts w:ascii="Lucida Sans" w:hAnsi="Lucida Sans"/>
          <w:b/>
          <w:sz w:val="28"/>
          <w:szCs w:val="28"/>
          <w:u w:val="single"/>
        </w:rPr>
        <w:t>Conclusion</w:t>
      </w:r>
      <w:r w:rsidRPr="00D164BB">
        <w:rPr>
          <w:rFonts w:ascii="Lucida Sans" w:hAnsi="Lucida Sans"/>
          <w:sz w:val="28"/>
          <w:szCs w:val="28"/>
        </w:rPr>
        <w:t xml:space="preserve">:  </w:t>
      </w:r>
    </w:p>
    <w:p w:rsidR="00B02B55" w:rsidRPr="00D164BB" w:rsidRDefault="00B02B55" w:rsidP="00B02B55">
      <w:pPr>
        <w:rPr>
          <w:rFonts w:ascii="Lucida Sans" w:hAnsi="Lucida Sans"/>
          <w:sz w:val="28"/>
          <w:szCs w:val="28"/>
        </w:rPr>
      </w:pPr>
      <w:r w:rsidRPr="00D164BB">
        <w:rPr>
          <w:rFonts w:ascii="Lucida Sans" w:hAnsi="Lucida Sans"/>
          <w:sz w:val="28"/>
          <w:szCs w:val="28"/>
        </w:rPr>
        <w:t xml:space="preserve">Complete the </w:t>
      </w:r>
      <w:r w:rsidR="00481559">
        <w:rPr>
          <w:rFonts w:ascii="Lucida Sans" w:hAnsi="Lucida Sans"/>
          <w:sz w:val="28"/>
          <w:szCs w:val="28"/>
        </w:rPr>
        <w:t xml:space="preserve">paragraph </w:t>
      </w:r>
      <w:r w:rsidRPr="00D164BB">
        <w:rPr>
          <w:rFonts w:ascii="Lucida Sans" w:hAnsi="Lucida Sans"/>
          <w:sz w:val="28"/>
          <w:szCs w:val="28"/>
        </w:rPr>
        <w:t xml:space="preserve">by filling in the missing </w:t>
      </w:r>
      <w:r w:rsidR="00481559">
        <w:rPr>
          <w:rFonts w:ascii="Lucida Sans" w:hAnsi="Lucida Sans"/>
          <w:sz w:val="28"/>
          <w:szCs w:val="28"/>
        </w:rPr>
        <w:t>words</w:t>
      </w:r>
      <w:r w:rsidR="00CA175A">
        <w:rPr>
          <w:rFonts w:ascii="Lucida Sans" w:hAnsi="Lucida Sans"/>
          <w:sz w:val="28"/>
          <w:szCs w:val="28"/>
        </w:rPr>
        <w:t xml:space="preserve"> using the word bank below</w:t>
      </w:r>
      <w:r w:rsidRPr="00D164BB">
        <w:rPr>
          <w:rFonts w:ascii="Lucida Sans" w:hAnsi="Lucida Sans"/>
          <w:sz w:val="28"/>
          <w:szCs w:val="28"/>
        </w:rPr>
        <w:t>.</w:t>
      </w:r>
    </w:p>
    <w:p w:rsidR="00B02B55" w:rsidRPr="00D164BB" w:rsidRDefault="00B02B55" w:rsidP="00B02B55">
      <w:pPr>
        <w:rPr>
          <w:rFonts w:ascii="Lucida Sans" w:hAnsi="Lucida Sans"/>
          <w:b/>
          <w:sz w:val="28"/>
          <w:szCs w:val="28"/>
        </w:rPr>
      </w:pPr>
    </w:p>
    <w:p w:rsidR="00B02B55" w:rsidRPr="00D164BB" w:rsidRDefault="00B02B55" w:rsidP="00B02B55">
      <w:pPr>
        <w:rPr>
          <w:rFonts w:ascii="Lucida Sans" w:hAnsi="Lucida Sans"/>
          <w:sz w:val="28"/>
          <w:szCs w:val="28"/>
        </w:rPr>
      </w:pPr>
      <w:r w:rsidRPr="00D164BB">
        <w:rPr>
          <w:rFonts w:ascii="Lucida Sans" w:hAnsi="Lucida Sans"/>
          <w:sz w:val="28"/>
          <w:szCs w:val="28"/>
        </w:rPr>
        <w:t>From this investigation I can conclude that:-</w:t>
      </w:r>
    </w:p>
    <w:p w:rsidR="00F5338D" w:rsidRPr="00D164BB" w:rsidRDefault="00F5338D" w:rsidP="00B02B55">
      <w:pPr>
        <w:spacing w:line="360" w:lineRule="auto"/>
        <w:jc w:val="both"/>
        <w:rPr>
          <w:rFonts w:ascii="Lucida Sans" w:hAnsi="Lucida Sans"/>
          <w:sz w:val="28"/>
          <w:szCs w:val="28"/>
        </w:rPr>
      </w:pPr>
    </w:p>
    <w:p w:rsidR="00B02B55" w:rsidRPr="00D164BB" w:rsidRDefault="00B02B55" w:rsidP="00B02B55">
      <w:pPr>
        <w:pBdr>
          <w:bottom w:val="single" w:sz="6" w:space="1" w:color="auto"/>
        </w:pBdr>
        <w:spacing w:line="360" w:lineRule="auto"/>
        <w:jc w:val="both"/>
        <w:rPr>
          <w:rFonts w:ascii="Lucida Sans" w:hAnsi="Lucida Sans"/>
          <w:sz w:val="28"/>
          <w:szCs w:val="28"/>
        </w:rPr>
      </w:pPr>
      <w:proofErr w:type="gramStart"/>
      <w:r w:rsidRPr="00D164BB">
        <w:rPr>
          <w:rFonts w:ascii="Lucida Sans" w:hAnsi="Lucida Sans"/>
          <w:sz w:val="28"/>
          <w:szCs w:val="28"/>
        </w:rPr>
        <w:t>When the reactants magnesium metal and ai</w:t>
      </w:r>
      <w:r w:rsidR="00591ABC">
        <w:rPr>
          <w:rFonts w:ascii="Lucida Sans" w:hAnsi="Lucida Sans"/>
          <w:sz w:val="28"/>
          <w:szCs w:val="28"/>
        </w:rPr>
        <w:t>r are heated a chemical ……………….</w:t>
      </w:r>
      <w:r w:rsidRPr="00D164BB">
        <w:rPr>
          <w:rFonts w:ascii="Lucida Sans" w:hAnsi="Lucida Sans"/>
          <w:sz w:val="28"/>
          <w:szCs w:val="28"/>
        </w:rPr>
        <w:t xml:space="preserve"> takes place.</w:t>
      </w:r>
      <w:proofErr w:type="gramEnd"/>
      <w:r w:rsidRPr="00D164BB">
        <w:rPr>
          <w:rFonts w:ascii="Lucida Sans" w:hAnsi="Lucida Sans"/>
          <w:sz w:val="28"/>
          <w:szCs w:val="28"/>
        </w:rPr>
        <w:t xml:space="preserve">  Th</w:t>
      </w:r>
      <w:r w:rsidR="00652042" w:rsidRPr="00D164BB">
        <w:rPr>
          <w:rFonts w:ascii="Lucida Sans" w:hAnsi="Lucida Sans"/>
          <w:sz w:val="28"/>
          <w:szCs w:val="28"/>
        </w:rPr>
        <w:t>is can be seen when th</w:t>
      </w:r>
      <w:r w:rsidRPr="00D164BB">
        <w:rPr>
          <w:rFonts w:ascii="Lucida Sans" w:hAnsi="Lucida Sans"/>
          <w:sz w:val="28"/>
          <w:szCs w:val="28"/>
        </w:rPr>
        <w:t xml:space="preserve">e magnesium ribbon begins to catch ……………. and burn with a bright white ……………. The chemical reaction between magnesium metal ………………. air is an example of a …………… change.  This chemical change is not ………………. because a new substance is formed …………… has different properties from that of the ……………….. </w:t>
      </w:r>
      <w:proofErr w:type="gramStart"/>
      <w:r w:rsidRPr="00D164BB">
        <w:rPr>
          <w:rFonts w:ascii="Lucida Sans" w:hAnsi="Lucida Sans"/>
          <w:sz w:val="28"/>
          <w:szCs w:val="28"/>
        </w:rPr>
        <w:t>reactants</w:t>
      </w:r>
      <w:proofErr w:type="gramEnd"/>
      <w:r w:rsidRPr="00D164BB">
        <w:rPr>
          <w:rFonts w:ascii="Lucida Sans" w:hAnsi="Lucida Sans"/>
          <w:sz w:val="28"/>
          <w:szCs w:val="28"/>
        </w:rPr>
        <w:t xml:space="preserve">.  This new substance is called ……………….. </w:t>
      </w:r>
      <w:proofErr w:type="gramStart"/>
      <w:r w:rsidRPr="00D164BB">
        <w:rPr>
          <w:rFonts w:ascii="Lucida Sans" w:hAnsi="Lucida Sans"/>
          <w:sz w:val="28"/>
          <w:szCs w:val="28"/>
        </w:rPr>
        <w:t>oxide</w:t>
      </w:r>
      <w:proofErr w:type="gramEnd"/>
      <w:r w:rsidRPr="00D164BB">
        <w:rPr>
          <w:rFonts w:ascii="Lucida Sans" w:hAnsi="Lucida Sans"/>
          <w:sz w:val="28"/>
          <w:szCs w:val="28"/>
        </w:rPr>
        <w:t>.  Magnesium oxide is a white ………………. which has different chemical properties to …………………. ribbon.  Magnesium oxide is a compound that ………………. of the elements magnesium and oxygen</w:t>
      </w:r>
      <w:r w:rsidR="00591ABC">
        <w:rPr>
          <w:rFonts w:ascii="Lucida Sans" w:hAnsi="Lucida Sans"/>
          <w:sz w:val="28"/>
          <w:szCs w:val="28"/>
        </w:rPr>
        <w:t xml:space="preserve"> which have been ……………..</w:t>
      </w:r>
      <w:r w:rsidRPr="00D164BB">
        <w:rPr>
          <w:rFonts w:ascii="Lucida Sans" w:hAnsi="Lucida Sans"/>
          <w:sz w:val="28"/>
          <w:szCs w:val="28"/>
        </w:rPr>
        <w:t xml:space="preserve">.  </w:t>
      </w:r>
      <w:r w:rsidR="00591ABC">
        <w:rPr>
          <w:rFonts w:ascii="Lucida Sans" w:hAnsi="Lucida Sans"/>
          <w:sz w:val="28"/>
          <w:szCs w:val="28"/>
        </w:rPr>
        <w:t>joined together.</w:t>
      </w:r>
    </w:p>
    <w:p w:rsidR="00591ABC" w:rsidRDefault="00591ABC" w:rsidP="00B02B55">
      <w:pPr>
        <w:spacing w:line="360" w:lineRule="auto"/>
        <w:jc w:val="both"/>
      </w:pPr>
    </w:p>
    <w:p w:rsidR="00591ABC" w:rsidRDefault="00591ABC" w:rsidP="00B02B55">
      <w:pPr>
        <w:spacing w:line="360" w:lineRule="auto"/>
        <w:jc w:val="both"/>
      </w:pPr>
    </w:p>
    <w:p w:rsidR="00591ABC" w:rsidRDefault="00591ABC" w:rsidP="00B02B55">
      <w:pPr>
        <w:spacing w:line="360" w:lineRule="auto"/>
        <w:jc w:val="both"/>
      </w:pPr>
    </w:p>
    <w:p w:rsidR="00591ABC" w:rsidRDefault="00591ABC" w:rsidP="00B02B55">
      <w:pPr>
        <w:spacing w:line="360" w:lineRule="auto"/>
        <w:jc w:val="both"/>
      </w:pPr>
    </w:p>
    <w:tbl>
      <w:tblPr>
        <w:tblStyle w:val="TableGrid"/>
        <w:tblW w:w="0" w:type="auto"/>
        <w:tblLook w:val="01E0"/>
      </w:tblPr>
      <w:tblGrid>
        <w:gridCol w:w="10194"/>
      </w:tblGrid>
      <w:tr w:rsidR="00CA175A">
        <w:tc>
          <w:tcPr>
            <w:tcW w:w="10194" w:type="dxa"/>
          </w:tcPr>
          <w:p w:rsidR="00CA175A" w:rsidRDefault="00CA175A" w:rsidP="00740251">
            <w:pPr>
              <w:spacing w:line="360" w:lineRule="auto"/>
              <w:rPr>
                <w:rFonts w:ascii="Lucida Sans" w:hAnsi="Lucida Sans"/>
                <w:sz w:val="28"/>
                <w:szCs w:val="28"/>
              </w:rPr>
            </w:pPr>
            <w:r>
              <w:rPr>
                <w:rFonts w:ascii="Lucida Sans" w:hAnsi="Lucida Sans"/>
                <w:b/>
                <w:sz w:val="28"/>
                <w:szCs w:val="28"/>
              </w:rPr>
              <w:t>Word</w:t>
            </w:r>
            <w:r w:rsidRPr="00CA175A">
              <w:rPr>
                <w:rFonts w:ascii="Lucida Sans" w:hAnsi="Lucida Sans"/>
                <w:b/>
                <w:sz w:val="28"/>
                <w:szCs w:val="28"/>
              </w:rPr>
              <w:t xml:space="preserve"> bank</w:t>
            </w:r>
            <w:r>
              <w:rPr>
                <w:rFonts w:ascii="Lucida Sans" w:hAnsi="Lucida Sans"/>
                <w:sz w:val="28"/>
                <w:szCs w:val="28"/>
              </w:rPr>
              <w:t xml:space="preserve"> – use this to help you complete the sentences above</w:t>
            </w:r>
          </w:p>
        </w:tc>
      </w:tr>
      <w:tr w:rsidR="00CA175A">
        <w:tc>
          <w:tcPr>
            <w:tcW w:w="10194" w:type="dxa"/>
          </w:tcPr>
          <w:p w:rsidR="00CA175A" w:rsidRDefault="00CA175A" w:rsidP="00591ABC">
            <w:pPr>
              <w:spacing w:line="360" w:lineRule="auto"/>
              <w:rPr>
                <w:rFonts w:ascii="Lucida Sans" w:hAnsi="Lucida Sans"/>
                <w:sz w:val="28"/>
                <w:szCs w:val="28"/>
              </w:rPr>
            </w:pPr>
            <w:r w:rsidRPr="00D164BB">
              <w:rPr>
                <w:rFonts w:ascii="Lucida Sans" w:hAnsi="Lucida Sans"/>
                <w:sz w:val="28"/>
                <w:szCs w:val="28"/>
              </w:rPr>
              <w:t xml:space="preserve"> </w:t>
            </w:r>
            <w:proofErr w:type="gramStart"/>
            <w:r w:rsidR="00591ABC">
              <w:rPr>
                <w:rFonts w:ascii="Lucida Sans" w:hAnsi="Lucida Sans"/>
                <w:b/>
                <w:sz w:val="28"/>
                <w:szCs w:val="28"/>
              </w:rPr>
              <w:t>t</w:t>
            </w:r>
            <w:r w:rsidRPr="00591ABC">
              <w:rPr>
                <w:rFonts w:ascii="Lucida Sans" w:hAnsi="Lucida Sans"/>
                <w:b/>
                <w:sz w:val="28"/>
                <w:szCs w:val="28"/>
              </w:rPr>
              <w:t>hat</w:t>
            </w:r>
            <w:proofErr w:type="gramEnd"/>
            <w:r w:rsidR="00591ABC">
              <w:rPr>
                <w:rFonts w:ascii="Lucida Sans" w:hAnsi="Lucida Sans"/>
                <w:b/>
                <w:sz w:val="28"/>
                <w:szCs w:val="28"/>
              </w:rPr>
              <w:t xml:space="preserve">, </w:t>
            </w:r>
            <w:r w:rsidR="00591ABC">
              <w:rPr>
                <w:rFonts w:ascii="Lucida Sans" w:hAnsi="Lucida Sans"/>
                <w:sz w:val="28"/>
                <w:szCs w:val="28"/>
              </w:rPr>
              <w:t xml:space="preserve">  </w:t>
            </w:r>
            <w:r w:rsidR="00591ABC">
              <w:rPr>
                <w:rFonts w:ascii="Lucida Sans" w:hAnsi="Lucida Sans"/>
                <w:b/>
                <w:sz w:val="28"/>
                <w:szCs w:val="28"/>
              </w:rPr>
              <w:t>r</w:t>
            </w:r>
            <w:r w:rsidR="00591ABC" w:rsidRPr="00591ABC">
              <w:rPr>
                <w:rFonts w:ascii="Lucida Sans" w:hAnsi="Lucida Sans"/>
                <w:b/>
                <w:sz w:val="28"/>
                <w:szCs w:val="28"/>
              </w:rPr>
              <w:t>eversible</w:t>
            </w:r>
            <w:r w:rsidR="00591ABC">
              <w:rPr>
                <w:rFonts w:ascii="Lucida Sans" w:hAnsi="Lucida Sans"/>
                <w:sz w:val="28"/>
                <w:szCs w:val="28"/>
              </w:rPr>
              <w:t xml:space="preserve">,  </w:t>
            </w:r>
            <w:r w:rsidR="00591ABC" w:rsidRPr="00591ABC">
              <w:rPr>
                <w:rFonts w:ascii="Lucida Sans" w:hAnsi="Lucida Sans"/>
                <w:b/>
                <w:sz w:val="28"/>
                <w:szCs w:val="28"/>
              </w:rPr>
              <w:t>powder</w:t>
            </w:r>
            <w:r w:rsidR="00591ABC">
              <w:rPr>
                <w:rFonts w:ascii="Lucida Sans" w:hAnsi="Lucida Sans"/>
                <w:sz w:val="28"/>
                <w:szCs w:val="28"/>
              </w:rPr>
              <w:t xml:space="preserve">, </w:t>
            </w:r>
            <w:r w:rsidR="00591ABC" w:rsidRPr="00591ABC">
              <w:rPr>
                <w:rFonts w:ascii="Lucida Sans" w:hAnsi="Lucida Sans"/>
                <w:b/>
                <w:sz w:val="28"/>
                <w:szCs w:val="28"/>
              </w:rPr>
              <w:t>consists</w:t>
            </w:r>
            <w:r w:rsidR="00591ABC">
              <w:rPr>
                <w:rFonts w:ascii="Lucida Sans" w:hAnsi="Lucida Sans"/>
                <w:sz w:val="28"/>
                <w:szCs w:val="28"/>
              </w:rPr>
              <w:t xml:space="preserve">,  </w:t>
            </w:r>
            <w:r w:rsidRPr="00D164BB">
              <w:rPr>
                <w:rFonts w:ascii="Lucida Sans" w:hAnsi="Lucida Sans"/>
                <w:sz w:val="28"/>
                <w:szCs w:val="28"/>
              </w:rPr>
              <w:t xml:space="preserve"> </w:t>
            </w:r>
            <w:r w:rsidR="00591ABC">
              <w:rPr>
                <w:rFonts w:ascii="Lucida Sans" w:hAnsi="Lucida Sans"/>
                <w:b/>
                <w:sz w:val="28"/>
                <w:szCs w:val="28"/>
              </w:rPr>
              <w:t>w</w:t>
            </w:r>
            <w:r w:rsidR="00591ABC" w:rsidRPr="00591ABC">
              <w:rPr>
                <w:rFonts w:ascii="Lucida Sans" w:hAnsi="Lucida Sans"/>
                <w:b/>
                <w:sz w:val="28"/>
                <w:szCs w:val="28"/>
              </w:rPr>
              <w:t>hich</w:t>
            </w:r>
            <w:r w:rsidR="00591ABC">
              <w:rPr>
                <w:rFonts w:ascii="Lucida Sans" w:hAnsi="Lucida Sans"/>
                <w:b/>
                <w:sz w:val="28"/>
                <w:szCs w:val="28"/>
              </w:rPr>
              <w:t xml:space="preserve">,  original,  </w:t>
            </w:r>
            <w:r w:rsidRPr="00CA175A">
              <w:rPr>
                <w:rFonts w:ascii="Lucida Sans" w:hAnsi="Lucida Sans"/>
                <w:b/>
                <w:sz w:val="28"/>
                <w:szCs w:val="28"/>
              </w:rPr>
              <w:t>alight</w:t>
            </w:r>
            <w:r w:rsidR="00591ABC">
              <w:rPr>
                <w:rFonts w:ascii="Lucida Sans" w:hAnsi="Lucida Sans"/>
                <w:b/>
                <w:sz w:val="28"/>
                <w:szCs w:val="28"/>
              </w:rPr>
              <w:t xml:space="preserve">,  </w:t>
            </w:r>
            <w:r w:rsidRPr="00591ABC">
              <w:rPr>
                <w:rFonts w:ascii="Lucida Sans" w:hAnsi="Lucida Sans"/>
                <w:b/>
                <w:sz w:val="28"/>
                <w:szCs w:val="28"/>
              </w:rPr>
              <w:t>light</w:t>
            </w:r>
            <w:r w:rsidR="00591ABC">
              <w:rPr>
                <w:rFonts w:ascii="Lucida Sans" w:hAnsi="Lucida Sans"/>
                <w:b/>
                <w:sz w:val="28"/>
                <w:szCs w:val="28"/>
              </w:rPr>
              <w:t xml:space="preserve">,  </w:t>
            </w:r>
            <w:r w:rsidRPr="00D164BB">
              <w:rPr>
                <w:rFonts w:ascii="Lucida Sans" w:hAnsi="Lucida Sans"/>
                <w:sz w:val="28"/>
                <w:szCs w:val="28"/>
              </w:rPr>
              <w:t xml:space="preserve"> </w:t>
            </w:r>
            <w:r w:rsidRPr="00591ABC">
              <w:rPr>
                <w:rFonts w:ascii="Lucida Sans" w:hAnsi="Lucida Sans"/>
                <w:b/>
                <w:sz w:val="28"/>
                <w:szCs w:val="28"/>
              </w:rPr>
              <w:t>chemical</w:t>
            </w:r>
            <w:r w:rsidR="00591ABC">
              <w:rPr>
                <w:rFonts w:ascii="Lucida Sans" w:hAnsi="Lucida Sans"/>
                <w:b/>
                <w:sz w:val="28"/>
                <w:szCs w:val="28"/>
              </w:rPr>
              <w:t>,  chemically, magn</w:t>
            </w:r>
            <w:r w:rsidRPr="00591ABC">
              <w:rPr>
                <w:rFonts w:ascii="Lucida Sans" w:hAnsi="Lucida Sans"/>
                <w:b/>
                <w:sz w:val="28"/>
                <w:szCs w:val="28"/>
              </w:rPr>
              <w:t>esium</w:t>
            </w:r>
            <w:r w:rsidR="00591ABC">
              <w:rPr>
                <w:rFonts w:ascii="Lucida Sans" w:hAnsi="Lucida Sans"/>
                <w:b/>
                <w:sz w:val="28"/>
                <w:szCs w:val="28"/>
              </w:rPr>
              <w:t xml:space="preserve">, </w:t>
            </w:r>
            <w:r w:rsidRPr="00D164BB">
              <w:rPr>
                <w:rFonts w:ascii="Lucida Sans" w:hAnsi="Lucida Sans"/>
                <w:sz w:val="28"/>
                <w:szCs w:val="28"/>
              </w:rPr>
              <w:t xml:space="preserve"> </w:t>
            </w:r>
            <w:r w:rsidRPr="00591ABC">
              <w:rPr>
                <w:rFonts w:ascii="Lucida Sans" w:hAnsi="Lucida Sans"/>
                <w:b/>
                <w:sz w:val="28"/>
                <w:szCs w:val="28"/>
              </w:rPr>
              <w:t>and</w:t>
            </w:r>
            <w:r w:rsidR="00591ABC">
              <w:rPr>
                <w:rFonts w:ascii="Lucida Sans" w:hAnsi="Lucida Sans"/>
                <w:b/>
                <w:sz w:val="28"/>
                <w:szCs w:val="28"/>
              </w:rPr>
              <w:t>,  reaction.</w:t>
            </w:r>
          </w:p>
          <w:p w:rsidR="00CA175A" w:rsidRDefault="00CA175A" w:rsidP="00740251">
            <w:pPr>
              <w:spacing w:line="360" w:lineRule="auto"/>
              <w:rPr>
                <w:rFonts w:ascii="Lucida Sans" w:hAnsi="Lucida Sans"/>
                <w:sz w:val="28"/>
                <w:szCs w:val="28"/>
              </w:rPr>
            </w:pPr>
          </w:p>
        </w:tc>
      </w:tr>
    </w:tbl>
    <w:p w:rsidR="004C0610" w:rsidRPr="00D06BB4" w:rsidRDefault="00D164BB" w:rsidP="004C0610">
      <w:pPr>
        <w:rPr>
          <w:rFonts w:ascii="Lucida Sans" w:hAnsi="Lucida Sans"/>
          <w:b/>
          <w:sz w:val="32"/>
          <w:szCs w:val="32"/>
        </w:rPr>
      </w:pPr>
      <w:r w:rsidRPr="00D06BB4">
        <w:rPr>
          <w:rFonts w:ascii="Lucida Sans" w:hAnsi="Lucida Sans"/>
          <w:b/>
          <w:sz w:val="32"/>
          <w:szCs w:val="32"/>
          <w:u w:val="single"/>
        </w:rPr>
        <w:br w:type="page"/>
      </w:r>
      <w:r w:rsidR="00D06BB4" w:rsidRPr="00D06BB4">
        <w:rPr>
          <w:rFonts w:ascii="Lucida Sans" w:hAnsi="Lucida Sans"/>
          <w:b/>
          <w:sz w:val="32"/>
          <w:szCs w:val="32"/>
        </w:rPr>
        <w:lastRenderedPageBreak/>
        <w:t>Task 8</w:t>
      </w:r>
      <w:r w:rsidR="004C0610" w:rsidRPr="00D06BB4">
        <w:rPr>
          <w:rFonts w:ascii="Lucida Sans" w:hAnsi="Lucida Sans"/>
          <w:b/>
          <w:sz w:val="32"/>
          <w:szCs w:val="32"/>
        </w:rPr>
        <w:t xml:space="preserve"> -Report writing exercise using an interactive cloze</w:t>
      </w:r>
    </w:p>
    <w:p w:rsidR="00362BE5" w:rsidRDefault="00362BE5" w:rsidP="00B02B55">
      <w:pPr>
        <w:spacing w:line="360" w:lineRule="auto"/>
        <w:jc w:val="both"/>
        <w:rPr>
          <w:b/>
          <w:u w:val="single"/>
        </w:rPr>
      </w:pPr>
    </w:p>
    <w:p w:rsidR="00B02B55" w:rsidRPr="00D164BB" w:rsidRDefault="00B02B55" w:rsidP="00B02B55">
      <w:pPr>
        <w:spacing w:line="360" w:lineRule="auto"/>
        <w:jc w:val="both"/>
        <w:rPr>
          <w:rFonts w:ascii="Lucida Sans" w:hAnsi="Lucida Sans"/>
          <w:b/>
          <w:sz w:val="28"/>
          <w:szCs w:val="28"/>
          <w:u w:val="single"/>
        </w:rPr>
      </w:pPr>
      <w:r w:rsidRPr="00D164BB">
        <w:rPr>
          <w:rFonts w:ascii="Lucida Sans" w:hAnsi="Lucida Sans"/>
          <w:b/>
          <w:sz w:val="28"/>
          <w:szCs w:val="28"/>
          <w:u w:val="single"/>
        </w:rPr>
        <w:t>Model answer</w:t>
      </w:r>
    </w:p>
    <w:p w:rsidR="00B02B55" w:rsidRPr="00D164BB" w:rsidRDefault="00B02B55" w:rsidP="00B02B55">
      <w:pPr>
        <w:rPr>
          <w:rFonts w:ascii="Lucida Sans" w:hAnsi="Lucida Sans"/>
          <w:sz w:val="28"/>
          <w:szCs w:val="28"/>
        </w:rPr>
      </w:pPr>
      <w:r w:rsidRPr="00D164BB">
        <w:rPr>
          <w:rFonts w:ascii="Lucida Sans" w:hAnsi="Lucida Sans"/>
          <w:sz w:val="28"/>
          <w:szCs w:val="28"/>
        </w:rPr>
        <w:t>From this investigation I can conclude that:-</w:t>
      </w:r>
    </w:p>
    <w:p w:rsidR="00F5338D" w:rsidRPr="00D164BB" w:rsidRDefault="00F5338D" w:rsidP="00B02B55">
      <w:pPr>
        <w:spacing w:line="360" w:lineRule="auto"/>
        <w:jc w:val="both"/>
        <w:rPr>
          <w:rFonts w:ascii="Lucida Sans" w:hAnsi="Lucida Sans"/>
          <w:sz w:val="28"/>
          <w:szCs w:val="28"/>
        </w:rPr>
      </w:pPr>
    </w:p>
    <w:p w:rsidR="00B02B55" w:rsidRPr="00D164BB" w:rsidRDefault="00B02B55" w:rsidP="00B02B55">
      <w:pPr>
        <w:spacing w:line="360" w:lineRule="auto"/>
        <w:jc w:val="both"/>
        <w:rPr>
          <w:rFonts w:ascii="Lucida Sans" w:hAnsi="Lucida Sans"/>
          <w:sz w:val="28"/>
          <w:szCs w:val="28"/>
        </w:rPr>
      </w:pPr>
      <w:r w:rsidRPr="00D164BB">
        <w:rPr>
          <w:rFonts w:ascii="Lucida Sans" w:hAnsi="Lucida Sans"/>
          <w:sz w:val="28"/>
          <w:szCs w:val="28"/>
        </w:rPr>
        <w:t>When the reactants magnesium metal and air are heated a chemical reaction takes place</w:t>
      </w:r>
      <w:r w:rsidR="00652042" w:rsidRPr="00D164BB">
        <w:rPr>
          <w:rFonts w:ascii="Lucida Sans" w:hAnsi="Lucida Sans"/>
          <w:sz w:val="28"/>
          <w:szCs w:val="28"/>
        </w:rPr>
        <w:t>. This</w:t>
      </w:r>
      <w:r w:rsidRPr="00D164BB">
        <w:rPr>
          <w:rFonts w:ascii="Lucida Sans" w:hAnsi="Lucida Sans"/>
          <w:sz w:val="28"/>
          <w:szCs w:val="28"/>
        </w:rPr>
        <w:t xml:space="preserve"> can be seen </w:t>
      </w:r>
      <w:r w:rsidR="00652042" w:rsidRPr="00D164BB">
        <w:rPr>
          <w:rFonts w:ascii="Lucida Sans" w:hAnsi="Lucida Sans"/>
          <w:sz w:val="28"/>
          <w:szCs w:val="28"/>
        </w:rPr>
        <w:t>when</w:t>
      </w:r>
      <w:r w:rsidRPr="00D164BB">
        <w:rPr>
          <w:rFonts w:ascii="Lucida Sans" w:hAnsi="Lucida Sans"/>
          <w:sz w:val="28"/>
          <w:szCs w:val="28"/>
        </w:rPr>
        <w:t xml:space="preserve"> the magnesium ribbon begins to catch alight and burn with a bright white light. The chemical reaction between magnesium metal and air is an example of a chemical change.  This chemical change is not reversible because a new substance is formed which has different properties from that of the original reactants.  This new substance is called magnesium oxide.  Magnesium oxide is a white powder which has different chemical properties to magnesium ribbon.  Magnesium oxide is a compound that consists of the elements magnesium and oxygen</w:t>
      </w:r>
      <w:r w:rsidR="00591ABC">
        <w:rPr>
          <w:rFonts w:ascii="Lucida Sans" w:hAnsi="Lucida Sans"/>
          <w:sz w:val="28"/>
          <w:szCs w:val="28"/>
        </w:rPr>
        <w:t xml:space="preserve"> which have been chemically joined together</w:t>
      </w:r>
      <w:r w:rsidRPr="00D164BB">
        <w:rPr>
          <w:rFonts w:ascii="Lucida Sans" w:hAnsi="Lucida Sans"/>
          <w:sz w:val="28"/>
          <w:szCs w:val="28"/>
        </w:rPr>
        <w:t>.</w:t>
      </w:r>
    </w:p>
    <w:p w:rsidR="00622D45" w:rsidRDefault="00622D45"/>
    <w:p w:rsidR="00652042" w:rsidRDefault="00652042"/>
    <w:sectPr w:rsidR="00652042" w:rsidSect="00CB7807">
      <w:headerReference w:type="even" r:id="rId7"/>
      <w:headerReference w:type="default" r:id="rId8"/>
      <w:footerReference w:type="default" r:id="rId9"/>
      <w:pgSz w:w="11906" w:h="16838"/>
      <w:pgMar w:top="1077" w:right="964" w:bottom="964" w:left="964" w:header="709" w:footer="709" w:gutter="0"/>
      <w:pgBorders w:offsetFrom="page">
        <w:top w:val="single" w:sz="18" w:space="24" w:color="auto"/>
        <w:left w:val="single" w:sz="18" w:space="24" w:color="auto"/>
        <w:bottom w:val="single" w:sz="18" w:space="24" w:color="auto"/>
        <w:right w:val="single" w:sz="18" w:space="24" w:color="auto"/>
      </w:pgBorders>
      <w:pgNumType w:start="3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77CE" w:rsidRDefault="001277CE">
      <w:r>
        <w:separator/>
      </w:r>
    </w:p>
  </w:endnote>
  <w:endnote w:type="continuationSeparator" w:id="0">
    <w:p w:rsidR="001277CE" w:rsidRDefault="001277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Outlook">
    <w:panose1 w:val="0501010001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41FD" w:rsidRDefault="008841FD" w:rsidP="00B02B55">
    <w:pPr>
      <w:pStyle w:val="Footer"/>
      <w:jc w:val="right"/>
    </w:pPr>
    <w:r>
      <w:t xml:space="preserve">T. Gordon. </w:t>
    </w:r>
    <w:smartTag w:uri="urn:schemas-microsoft-com:office:smarttags" w:element="place">
      <w:smartTag w:uri="urn:schemas-microsoft-com:office:smarttags" w:element="PlaceName">
        <w:r>
          <w:t>HOD</w:t>
        </w:r>
      </w:smartTag>
      <w:r>
        <w:t xml:space="preserve"> </w:t>
      </w:r>
      <w:smartTag w:uri="urn:schemas-microsoft-com:office:smarttags" w:element="PlaceName">
        <w:r>
          <w:t>Science</w:t>
        </w:r>
      </w:smartTag>
      <w:r>
        <w:t xml:space="preserve"> </w:t>
      </w:r>
      <w:smartTag w:uri="urn:schemas-microsoft-com:office:smarttags" w:element="PlaceName">
        <w:r>
          <w:t>Edgewater</w:t>
        </w:r>
      </w:smartTag>
      <w:r>
        <w:t xml:space="preserve"> </w:t>
      </w:r>
      <w:smartTag w:uri="urn:schemas-microsoft-com:office:smarttags" w:element="PlaceType">
        <w:r>
          <w:t>College</w:t>
        </w:r>
      </w:smartTag>
    </w:smartTag>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77CE" w:rsidRDefault="001277CE">
      <w:r>
        <w:separator/>
      </w:r>
    </w:p>
  </w:footnote>
  <w:footnote w:type="continuationSeparator" w:id="0">
    <w:p w:rsidR="001277CE" w:rsidRDefault="001277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41FD" w:rsidRDefault="008841FD" w:rsidP="00CB780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841FD" w:rsidRDefault="008841FD" w:rsidP="00CB780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41FD" w:rsidRDefault="008841FD" w:rsidP="00CB780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F6267">
      <w:rPr>
        <w:rStyle w:val="PageNumber"/>
        <w:noProof/>
      </w:rPr>
      <w:t>40</w:t>
    </w:r>
    <w:r>
      <w:rPr>
        <w:rStyle w:val="PageNumber"/>
      </w:rPr>
      <w:fldChar w:fldCharType="end"/>
    </w:r>
  </w:p>
  <w:p w:rsidR="008841FD" w:rsidRDefault="008841FD" w:rsidP="00CB7807">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F271E"/>
    <w:multiLevelType w:val="hybridMultilevel"/>
    <w:tmpl w:val="3C5E2BAA"/>
    <w:lvl w:ilvl="0" w:tplc="14EAA590">
      <w:numFmt w:val="bullet"/>
      <w:lvlText w:val="-"/>
      <w:lvlJc w:val="left"/>
      <w:pPr>
        <w:tabs>
          <w:tab w:val="num" w:pos="900"/>
        </w:tabs>
        <w:ind w:left="900" w:hanging="360"/>
      </w:pPr>
      <w:rPr>
        <w:rFonts w:ascii="Times New Roman" w:eastAsia="Times New Roman" w:hAnsi="Times New Roman" w:cs="Times New Roman"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
    <w:nsid w:val="263F73F1"/>
    <w:multiLevelType w:val="hybridMultilevel"/>
    <w:tmpl w:val="47A02DB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2CDD66B0"/>
    <w:multiLevelType w:val="hybridMultilevel"/>
    <w:tmpl w:val="89B46352"/>
    <w:lvl w:ilvl="0" w:tplc="14EAA590">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
    <w:nsid w:val="36A81AB0"/>
    <w:multiLevelType w:val="hybridMultilevel"/>
    <w:tmpl w:val="1C263BD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AE4057C"/>
    <w:multiLevelType w:val="hybridMultilevel"/>
    <w:tmpl w:val="29C018AE"/>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nsid w:val="49DD6549"/>
    <w:multiLevelType w:val="hybridMultilevel"/>
    <w:tmpl w:val="247CF47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D027869"/>
    <w:multiLevelType w:val="hybridMultilevel"/>
    <w:tmpl w:val="537C4EC0"/>
    <w:lvl w:ilvl="0" w:tplc="08090005">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nsid w:val="51EB6D74"/>
    <w:multiLevelType w:val="hybridMultilevel"/>
    <w:tmpl w:val="808E4DA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60166DBE"/>
    <w:multiLevelType w:val="hybridMultilevel"/>
    <w:tmpl w:val="C78CF60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695126D7"/>
    <w:multiLevelType w:val="hybridMultilevel"/>
    <w:tmpl w:val="9968BFF4"/>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2"/>
  </w:num>
  <w:num w:numId="3">
    <w:abstractNumId w:val="3"/>
  </w:num>
  <w:num w:numId="4">
    <w:abstractNumId w:val="5"/>
  </w:num>
  <w:num w:numId="5">
    <w:abstractNumId w:val="9"/>
  </w:num>
  <w:num w:numId="6">
    <w:abstractNumId w:val="4"/>
  </w:num>
  <w:num w:numId="7">
    <w:abstractNumId w:val="6"/>
  </w:num>
  <w:num w:numId="8">
    <w:abstractNumId w:val="1"/>
  </w:num>
  <w:num w:numId="9">
    <w:abstractNumId w:val="7"/>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grammar="clean"/>
  <w:attachedTemplate r:id="rId1"/>
  <w:stylePaneFormatFilter w:val="3F01"/>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rsids>
    <w:rsidRoot w:val="00B02B55"/>
    <w:rsid w:val="000723ED"/>
    <w:rsid w:val="00081849"/>
    <w:rsid w:val="000D4268"/>
    <w:rsid w:val="00117783"/>
    <w:rsid w:val="001277CE"/>
    <w:rsid w:val="00141969"/>
    <w:rsid w:val="001A6F1C"/>
    <w:rsid w:val="001F6267"/>
    <w:rsid w:val="00207D7B"/>
    <w:rsid w:val="00277DAD"/>
    <w:rsid w:val="00314C4F"/>
    <w:rsid w:val="003308E1"/>
    <w:rsid w:val="00362BE5"/>
    <w:rsid w:val="00424D10"/>
    <w:rsid w:val="00456A12"/>
    <w:rsid w:val="00466471"/>
    <w:rsid w:val="00481559"/>
    <w:rsid w:val="004C0610"/>
    <w:rsid w:val="004C71A9"/>
    <w:rsid w:val="00554E0C"/>
    <w:rsid w:val="00591ABC"/>
    <w:rsid w:val="00593D09"/>
    <w:rsid w:val="005D4F4C"/>
    <w:rsid w:val="00604116"/>
    <w:rsid w:val="00612568"/>
    <w:rsid w:val="00622D45"/>
    <w:rsid w:val="00652042"/>
    <w:rsid w:val="006A093E"/>
    <w:rsid w:val="00716F1A"/>
    <w:rsid w:val="00740251"/>
    <w:rsid w:val="00743AD7"/>
    <w:rsid w:val="00804E88"/>
    <w:rsid w:val="00854787"/>
    <w:rsid w:val="008841FD"/>
    <w:rsid w:val="009A24F8"/>
    <w:rsid w:val="009B13DD"/>
    <w:rsid w:val="009F0896"/>
    <w:rsid w:val="00A3631B"/>
    <w:rsid w:val="00AA135D"/>
    <w:rsid w:val="00AA469C"/>
    <w:rsid w:val="00B02B55"/>
    <w:rsid w:val="00B5082D"/>
    <w:rsid w:val="00C34A02"/>
    <w:rsid w:val="00C656F1"/>
    <w:rsid w:val="00CA175A"/>
    <w:rsid w:val="00CB7807"/>
    <w:rsid w:val="00CC003B"/>
    <w:rsid w:val="00CC71A2"/>
    <w:rsid w:val="00CE1904"/>
    <w:rsid w:val="00D06BB4"/>
    <w:rsid w:val="00D164BB"/>
    <w:rsid w:val="00D34B9F"/>
    <w:rsid w:val="00D40BB2"/>
    <w:rsid w:val="00D73C67"/>
    <w:rsid w:val="00DB4D08"/>
    <w:rsid w:val="00DD1515"/>
    <w:rsid w:val="00E94505"/>
    <w:rsid w:val="00ED2047"/>
    <w:rsid w:val="00F44D68"/>
    <w:rsid w:val="00F5338D"/>
    <w:rsid w:val="00F70674"/>
    <w:rsid w:val="00FA3BBD"/>
    <w:rsid w:val="00FD636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2B55"/>
    <w:rPr>
      <w:sz w:val="24"/>
      <w:szCs w:val="24"/>
      <w:lang w:val="en-GB" w:eastAsia="en-G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rsid w:val="00B02B55"/>
    <w:pPr>
      <w:tabs>
        <w:tab w:val="center" w:pos="4153"/>
        <w:tab w:val="right" w:pos="8306"/>
      </w:tabs>
    </w:pPr>
  </w:style>
  <w:style w:type="table" w:styleId="TableGrid">
    <w:name w:val="Table Grid"/>
    <w:basedOn w:val="TableNormal"/>
    <w:rsid w:val="00ED20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ED2047"/>
    <w:pPr>
      <w:tabs>
        <w:tab w:val="center" w:pos="4153"/>
        <w:tab w:val="right" w:pos="8306"/>
      </w:tabs>
    </w:pPr>
  </w:style>
  <w:style w:type="character" w:styleId="PageNumber">
    <w:name w:val="page number"/>
    <w:basedOn w:val="DefaultParagraphFont"/>
    <w:rsid w:val="00ED204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gdt\Application%20Data\Microsoft\Templates\Doc1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Doc1a</Template>
  <TotalTime>0</TotalTime>
  <Pages>5</Pages>
  <Words>887</Words>
  <Characters>5061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Report writing exercise using an interactive cloze</vt:lpstr>
    </vt:vector>
  </TitlesOfParts>
  <Company>TELA</Company>
  <LinksUpToDate>false</LinksUpToDate>
  <CharactersWithSpaces>5937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writing exercise using an interactive cloze</dc:title>
  <dc:subject/>
  <dc:creator>gdt</dc:creator>
  <cp:keywords/>
  <dc:description/>
  <cp:lastModifiedBy>oem</cp:lastModifiedBy>
  <cp:revision>2</cp:revision>
  <cp:lastPrinted>1601-01-01T00:00:00Z</cp:lastPrinted>
  <dcterms:created xsi:type="dcterms:W3CDTF">2011-07-10T01:24:00Z</dcterms:created>
  <dcterms:modified xsi:type="dcterms:W3CDTF">2011-07-10T01:24:00Z</dcterms:modified>
</cp:coreProperties>
</file>